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44" w:rsidRPr="00CE6A44" w:rsidRDefault="00CE6A44" w:rsidP="00CE6A44">
      <w:pPr>
        <w:spacing w:line="450" w:lineRule="atLeast"/>
        <w:jc w:val="center"/>
        <w:textAlignment w:val="baseline"/>
        <w:rPr>
          <w:rFonts w:ascii="ProbaPro" w:eastAsia="Times New Roman" w:hAnsi="ProbaPro" w:cs="Times New Roman"/>
          <w:b/>
          <w:bCs/>
          <w:caps/>
          <w:color w:val="1D1D1B"/>
          <w:spacing w:val="30"/>
          <w:sz w:val="41"/>
          <w:szCs w:val="41"/>
          <w:lang/>
        </w:rPr>
      </w:pPr>
      <w:r w:rsidRPr="00CE6A44">
        <w:rPr>
          <w:rFonts w:ascii="ProbaPro" w:eastAsia="Times New Roman" w:hAnsi="ProbaPro" w:cs="Times New Roman"/>
          <w:b/>
          <w:bCs/>
          <w:caps/>
          <w:color w:val="1D1D1B"/>
          <w:spacing w:val="30"/>
          <w:sz w:val="41"/>
          <w:szCs w:val="41"/>
          <w:lang/>
        </w:rPr>
        <w:t>КАБІНЕТ МІНІСТРІВ УКРАЇНИ</w:t>
      </w:r>
    </w:p>
    <w:p w:rsidR="00CE6A44" w:rsidRPr="00CE6A44" w:rsidRDefault="00CE6A44" w:rsidP="00CE6A44">
      <w:pPr>
        <w:spacing w:after="0" w:line="450" w:lineRule="atLeast"/>
        <w:jc w:val="center"/>
        <w:textAlignment w:val="baseline"/>
        <w:rPr>
          <w:rFonts w:ascii="ProbaPro" w:eastAsia="Times New Roman" w:hAnsi="ProbaPro" w:cs="Times New Roman"/>
          <w:b/>
          <w:bCs/>
          <w:caps/>
          <w:color w:val="1D1D1B"/>
          <w:spacing w:val="30"/>
          <w:sz w:val="27"/>
          <w:szCs w:val="27"/>
          <w:lang/>
        </w:rPr>
      </w:pPr>
      <w:r w:rsidRPr="00CE6A44">
        <w:rPr>
          <w:rFonts w:ascii="ProbaPro" w:eastAsia="Times New Roman" w:hAnsi="ProbaPro" w:cs="Times New Roman"/>
          <w:b/>
          <w:bCs/>
          <w:caps/>
          <w:color w:val="1D1D1B"/>
          <w:spacing w:val="30"/>
          <w:sz w:val="27"/>
          <w:szCs w:val="27"/>
          <w:lang/>
        </w:rPr>
        <w:t>ПОСТАНОВА</w:t>
      </w:r>
    </w:p>
    <w:p w:rsidR="00CE6A44" w:rsidRPr="00CE6A44" w:rsidRDefault="00CE6A44" w:rsidP="00CE6A44">
      <w:pPr>
        <w:spacing w:after="0" w:line="450" w:lineRule="atLeast"/>
        <w:jc w:val="center"/>
        <w:textAlignment w:val="baseline"/>
        <w:rPr>
          <w:rFonts w:ascii="ProbaPro" w:eastAsia="Times New Roman" w:hAnsi="ProbaPro" w:cs="Times New Roman"/>
          <w:color w:val="1D1D1B"/>
          <w:spacing w:val="15"/>
          <w:sz w:val="24"/>
          <w:szCs w:val="24"/>
          <w:lang/>
        </w:rPr>
      </w:pPr>
      <w:r w:rsidRPr="00CE6A44">
        <w:rPr>
          <w:rFonts w:ascii="ProbaPro" w:eastAsia="Times New Roman" w:hAnsi="ProbaPro" w:cs="Times New Roman"/>
          <w:color w:val="1D1D1B"/>
          <w:spacing w:val="15"/>
          <w:sz w:val="24"/>
          <w:szCs w:val="24"/>
          <w:lang/>
        </w:rPr>
        <w:t>від 06 березня 2022 р. № 223</w:t>
      </w:r>
    </w:p>
    <w:p w:rsidR="00CE6A44" w:rsidRPr="00CE6A44" w:rsidRDefault="00CE6A44" w:rsidP="00CE6A44">
      <w:pPr>
        <w:spacing w:line="240" w:lineRule="auto"/>
        <w:jc w:val="center"/>
        <w:textAlignment w:val="baseline"/>
        <w:rPr>
          <w:rFonts w:ascii="ProbaPro" w:eastAsia="Times New Roman" w:hAnsi="ProbaPro" w:cs="Times New Roman"/>
          <w:color w:val="333333"/>
          <w:sz w:val="27"/>
          <w:szCs w:val="27"/>
          <w:lang/>
        </w:rPr>
      </w:pPr>
      <w:r w:rsidRPr="00CE6A44">
        <w:rPr>
          <w:rFonts w:ascii="ProbaPro" w:eastAsia="Times New Roman" w:hAnsi="ProbaPro" w:cs="Times New Roman"/>
          <w:color w:val="333333"/>
          <w:sz w:val="27"/>
          <w:szCs w:val="27"/>
          <w:lang/>
        </w:rPr>
        <w:t>Київ</w:t>
      </w:r>
    </w:p>
    <w:p w:rsidR="00CE6A44" w:rsidRPr="00CE6A44" w:rsidRDefault="00CE6A44" w:rsidP="00CE6A44">
      <w:pPr>
        <w:spacing w:line="360" w:lineRule="atLeast"/>
        <w:jc w:val="center"/>
        <w:textAlignment w:val="baseline"/>
        <w:rPr>
          <w:rFonts w:ascii="ProbaPro" w:eastAsia="Times New Roman" w:hAnsi="ProbaPro" w:cs="Times New Roman"/>
          <w:b/>
          <w:bCs/>
          <w:color w:val="333333"/>
          <w:sz w:val="27"/>
          <w:szCs w:val="27"/>
          <w:lang/>
        </w:rPr>
      </w:pPr>
      <w:r w:rsidRPr="00CE6A44">
        <w:rPr>
          <w:rFonts w:ascii="ProbaPro" w:eastAsia="Times New Roman" w:hAnsi="ProbaPro" w:cs="Times New Roman"/>
          <w:b/>
          <w:bCs/>
          <w:color w:val="333333"/>
          <w:sz w:val="27"/>
          <w:szCs w:val="27"/>
          <w:lang/>
        </w:rPr>
        <w:t>Про внесення зміни до постанови Кабінету Міністрів України від 25 грудня 1996 р. № 1548</w:t>
      </w:r>
    </w:p>
    <w:p w:rsidR="00CE6A44" w:rsidRPr="00CE6A44" w:rsidRDefault="00CE6A44" w:rsidP="00CE6A44">
      <w:pPr>
        <w:spacing w:after="0" w:line="405" w:lineRule="atLeast"/>
        <w:jc w:val="both"/>
        <w:textAlignment w:val="baseline"/>
        <w:rPr>
          <w:rFonts w:ascii="ProbaPro" w:eastAsia="Times New Roman" w:hAnsi="ProbaPro" w:cs="Times New Roman"/>
          <w:color w:val="1D1D1B"/>
          <w:sz w:val="27"/>
          <w:szCs w:val="27"/>
          <w:lang/>
        </w:rPr>
      </w:pPr>
      <w:bookmarkStart w:id="0" w:name="_GoBack"/>
      <w:bookmarkEnd w:id="0"/>
      <w:r w:rsidRPr="00CE6A44">
        <w:rPr>
          <w:rFonts w:ascii="ProbaPro" w:eastAsia="Times New Roman" w:hAnsi="ProbaPro" w:cs="Times New Roman"/>
          <w:color w:val="1D1D1B"/>
          <w:sz w:val="27"/>
          <w:szCs w:val="27"/>
          <w:lang/>
        </w:rPr>
        <w:t>З метою забезпечення цінової стабільності у державі в умовах воєнного стану Кабінет Міністрів України </w:t>
      </w:r>
      <w:r w:rsidRPr="00CE6A44">
        <w:rPr>
          <w:rFonts w:ascii="ProbaPro" w:eastAsia="Times New Roman" w:hAnsi="ProbaPro" w:cs="Times New Roman"/>
          <w:b/>
          <w:bCs/>
          <w:color w:val="1D1D1B"/>
          <w:sz w:val="27"/>
          <w:szCs w:val="27"/>
          <w:bdr w:val="none" w:sz="0" w:space="0" w:color="auto" w:frame="1"/>
          <w:lang/>
        </w:rPr>
        <w:t>постановляє:</w:t>
      </w:r>
    </w:p>
    <w:p w:rsidR="00CE6A44" w:rsidRPr="00CE6A44" w:rsidRDefault="00CE6A44" w:rsidP="00CE6A44">
      <w:pPr>
        <w:spacing w:after="0" w:line="405" w:lineRule="atLeast"/>
        <w:jc w:val="both"/>
        <w:textAlignment w:val="baseline"/>
        <w:rPr>
          <w:rFonts w:ascii="ProbaPro" w:eastAsia="Times New Roman" w:hAnsi="ProbaPro" w:cs="Times New Roman"/>
          <w:color w:val="1D1D1B"/>
          <w:sz w:val="27"/>
          <w:szCs w:val="27"/>
          <w:lang/>
        </w:rPr>
      </w:pPr>
      <w:r w:rsidRPr="00CE6A44">
        <w:rPr>
          <w:rFonts w:ascii="ProbaPro" w:eastAsia="Times New Roman" w:hAnsi="ProbaPro" w:cs="Times New Roman"/>
          <w:color w:val="1D1D1B"/>
          <w:sz w:val="27"/>
          <w:szCs w:val="27"/>
          <w:lang/>
        </w:rPr>
        <w:t>Внести зміну до постанови Кабінету Міністрів України від 25 грудня 1996 р. № 1548 “Про встановлення повноважень органів виконавчої влади та виконавчих органів міських рад щодо регулювання цін (тарифів)ˮ (ЗП України, 1996 р., № 21, ст. 596), доповнивши її пунктом 2</w:t>
      </w:r>
      <w:r w:rsidRPr="00CE6A44">
        <w:rPr>
          <w:rFonts w:ascii="ProbaPro" w:eastAsia="Times New Roman" w:hAnsi="ProbaPro" w:cs="Times New Roman"/>
          <w:color w:val="1D1D1B"/>
          <w:sz w:val="27"/>
          <w:szCs w:val="27"/>
          <w:bdr w:val="none" w:sz="0" w:space="0" w:color="auto" w:frame="1"/>
          <w:vertAlign w:val="superscript"/>
          <w:lang/>
        </w:rPr>
        <w:t>1</w:t>
      </w:r>
      <w:r w:rsidRPr="00CE6A44">
        <w:rPr>
          <w:rFonts w:ascii="ProbaPro" w:eastAsia="Times New Roman" w:hAnsi="ProbaPro" w:cs="Times New Roman"/>
          <w:color w:val="1D1D1B"/>
          <w:sz w:val="27"/>
          <w:szCs w:val="27"/>
          <w:lang/>
        </w:rPr>
        <w:t> такого змісту:</w:t>
      </w:r>
    </w:p>
    <w:p w:rsidR="00CE6A44" w:rsidRPr="00CE6A44" w:rsidRDefault="00CE6A44" w:rsidP="00CE6A44">
      <w:pPr>
        <w:spacing w:after="0" w:line="405" w:lineRule="atLeast"/>
        <w:jc w:val="both"/>
        <w:textAlignment w:val="baseline"/>
        <w:rPr>
          <w:rFonts w:ascii="ProbaPro" w:eastAsia="Times New Roman" w:hAnsi="ProbaPro" w:cs="Times New Roman"/>
          <w:color w:val="1D1D1B"/>
          <w:sz w:val="27"/>
          <w:szCs w:val="27"/>
          <w:lang/>
        </w:rPr>
      </w:pPr>
      <w:r w:rsidRPr="00CE6A44">
        <w:rPr>
          <w:rFonts w:ascii="ProbaPro" w:eastAsia="Times New Roman" w:hAnsi="ProbaPro" w:cs="Times New Roman"/>
          <w:color w:val="1D1D1B"/>
          <w:sz w:val="27"/>
          <w:szCs w:val="27"/>
          <w:lang/>
        </w:rPr>
        <w:t>“2</w:t>
      </w:r>
      <w:r w:rsidRPr="00CE6A44">
        <w:rPr>
          <w:rFonts w:ascii="ProbaPro" w:eastAsia="Times New Roman" w:hAnsi="ProbaPro" w:cs="Times New Roman"/>
          <w:color w:val="1D1D1B"/>
          <w:sz w:val="27"/>
          <w:szCs w:val="27"/>
          <w:bdr w:val="none" w:sz="0" w:space="0" w:color="auto" w:frame="1"/>
          <w:vertAlign w:val="superscript"/>
          <w:lang/>
        </w:rPr>
        <w:t>1</w:t>
      </w:r>
      <w:r w:rsidRPr="00CE6A44">
        <w:rPr>
          <w:rFonts w:ascii="ProbaPro" w:eastAsia="Times New Roman" w:hAnsi="ProbaPro" w:cs="Times New Roman"/>
          <w:color w:val="1D1D1B"/>
          <w:sz w:val="27"/>
          <w:szCs w:val="27"/>
          <w:lang/>
        </w:rPr>
        <w:t>. Установити, що на період воєнного стану, введеного Указом Президента України від 24 лютого 2022 р. № 64 “Про введення воєнного стану в Україніˮ, обласні військові адміністрації разом з Національною поліцією, Державною службою з питань безпечності харчових продуктів та захисту споживачів, Державною службою з лікарських засобів та контролю за наркотиками забезпечують контроль за встановленням суб’єктами господарювання роздрібної торгівлі цін на такі товари: борошно пшеничне, макаронні вироби, батон, хліб, крупа гречана, крупа вівсяна, свинина, яловичина, птиця (тушки курячі), молоко, масло вершкове, сметана, яйця курячі, олія соняшникова, цукор кристалічний, капуста білокачанна, цибуля ріпчаста, буряк, морква, картопля, етанол (розчин 96%), нестероїдні протизапальні лікарські засоби вітчизняні, антибактеріальні лікарські засоби вітчизняні, бензин (марки А-92, А-95), дизельне пальне, газ скраплений для автомобілів.ˮ.</w:t>
      </w:r>
    </w:p>
    <w:p w:rsidR="00CE6A44" w:rsidRPr="00CE6A44" w:rsidRDefault="00CE6A44" w:rsidP="00CE6A44">
      <w:pPr>
        <w:spacing w:after="0" w:line="405" w:lineRule="atLeast"/>
        <w:jc w:val="both"/>
        <w:textAlignment w:val="baseline"/>
        <w:rPr>
          <w:rFonts w:ascii="ProbaPro" w:eastAsia="Times New Roman" w:hAnsi="ProbaPro" w:cs="Times New Roman"/>
          <w:color w:val="1D1D1B"/>
          <w:sz w:val="27"/>
          <w:szCs w:val="27"/>
          <w:lang/>
        </w:rPr>
      </w:pPr>
      <w:r w:rsidRPr="00CE6A44">
        <w:rPr>
          <w:rFonts w:ascii="ProbaPro" w:eastAsia="Times New Roman" w:hAnsi="ProbaPro" w:cs="Times New Roman"/>
          <w:b/>
          <w:bCs/>
          <w:color w:val="1D1D1B"/>
          <w:sz w:val="27"/>
          <w:szCs w:val="27"/>
          <w:bdr w:val="none" w:sz="0" w:space="0" w:color="auto" w:frame="1"/>
          <w:lang/>
        </w:rPr>
        <w:t xml:space="preserve">Прем’єр-міністр України </w:t>
      </w:r>
      <w:r>
        <w:rPr>
          <w:rFonts w:ascii="ProbaPro" w:eastAsia="Times New Roman" w:hAnsi="ProbaPro" w:cs="Times New Roman"/>
          <w:b/>
          <w:bCs/>
          <w:color w:val="1D1D1B"/>
          <w:sz w:val="27"/>
          <w:szCs w:val="27"/>
          <w:bdr w:val="none" w:sz="0" w:space="0" w:color="auto" w:frame="1"/>
          <w:lang/>
        </w:rPr>
        <w:tab/>
      </w:r>
      <w:r>
        <w:rPr>
          <w:rFonts w:ascii="ProbaPro" w:eastAsia="Times New Roman" w:hAnsi="ProbaPro" w:cs="Times New Roman"/>
          <w:b/>
          <w:bCs/>
          <w:color w:val="1D1D1B"/>
          <w:sz w:val="27"/>
          <w:szCs w:val="27"/>
          <w:bdr w:val="none" w:sz="0" w:space="0" w:color="auto" w:frame="1"/>
          <w:lang/>
        </w:rPr>
        <w:tab/>
      </w:r>
      <w:r>
        <w:rPr>
          <w:rFonts w:ascii="ProbaPro" w:eastAsia="Times New Roman" w:hAnsi="ProbaPro" w:cs="Times New Roman"/>
          <w:b/>
          <w:bCs/>
          <w:color w:val="1D1D1B"/>
          <w:sz w:val="27"/>
          <w:szCs w:val="27"/>
          <w:bdr w:val="none" w:sz="0" w:space="0" w:color="auto" w:frame="1"/>
          <w:lang/>
        </w:rPr>
        <w:tab/>
      </w:r>
      <w:r>
        <w:rPr>
          <w:rFonts w:ascii="ProbaPro" w:eastAsia="Times New Roman" w:hAnsi="ProbaPro" w:cs="Times New Roman"/>
          <w:b/>
          <w:bCs/>
          <w:color w:val="1D1D1B"/>
          <w:sz w:val="27"/>
          <w:szCs w:val="27"/>
          <w:bdr w:val="none" w:sz="0" w:space="0" w:color="auto" w:frame="1"/>
          <w:lang/>
        </w:rPr>
        <w:tab/>
      </w:r>
      <w:r>
        <w:rPr>
          <w:rFonts w:ascii="ProbaPro" w:eastAsia="Times New Roman" w:hAnsi="ProbaPro" w:cs="Times New Roman"/>
          <w:b/>
          <w:bCs/>
          <w:color w:val="1D1D1B"/>
          <w:sz w:val="27"/>
          <w:szCs w:val="27"/>
          <w:bdr w:val="none" w:sz="0" w:space="0" w:color="auto" w:frame="1"/>
          <w:lang/>
        </w:rPr>
        <w:tab/>
      </w:r>
      <w:r>
        <w:rPr>
          <w:rFonts w:ascii="ProbaPro" w:eastAsia="Times New Roman" w:hAnsi="ProbaPro" w:cs="Times New Roman"/>
          <w:b/>
          <w:bCs/>
          <w:color w:val="1D1D1B"/>
          <w:sz w:val="27"/>
          <w:szCs w:val="27"/>
          <w:bdr w:val="none" w:sz="0" w:space="0" w:color="auto" w:frame="1"/>
          <w:lang/>
        </w:rPr>
        <w:tab/>
      </w:r>
      <w:r w:rsidRPr="00CE6A44">
        <w:rPr>
          <w:rFonts w:ascii="ProbaPro" w:eastAsia="Times New Roman" w:hAnsi="ProbaPro" w:cs="Times New Roman"/>
          <w:b/>
          <w:bCs/>
          <w:color w:val="1D1D1B"/>
          <w:sz w:val="27"/>
          <w:szCs w:val="27"/>
          <w:bdr w:val="none" w:sz="0" w:space="0" w:color="auto" w:frame="1"/>
          <w:lang/>
        </w:rPr>
        <w:t>Д. ШМИГАЛЬ</w:t>
      </w:r>
    </w:p>
    <w:p w:rsidR="00CE6A44" w:rsidRDefault="00CE6A44"/>
    <w:sectPr w:rsidR="00CE6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44"/>
    <w:rsid w:val="00CE6A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6A44"/>
    <w:rPr>
      <w:b/>
      <w:bCs/>
    </w:rPr>
  </w:style>
  <w:style w:type="paragraph" w:styleId="a4">
    <w:name w:val="Normal (Web)"/>
    <w:basedOn w:val="a"/>
    <w:uiPriority w:val="99"/>
    <w:semiHidden/>
    <w:unhideWhenUsed/>
    <w:rsid w:val="00CE6A44"/>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6A44"/>
    <w:rPr>
      <w:b/>
      <w:bCs/>
    </w:rPr>
  </w:style>
  <w:style w:type="paragraph" w:styleId="a4">
    <w:name w:val="Normal (Web)"/>
    <w:basedOn w:val="a"/>
    <w:uiPriority w:val="99"/>
    <w:semiHidden/>
    <w:unhideWhenUsed/>
    <w:rsid w:val="00CE6A4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258710">
      <w:bodyDiv w:val="1"/>
      <w:marLeft w:val="0"/>
      <w:marRight w:val="0"/>
      <w:marTop w:val="0"/>
      <w:marBottom w:val="0"/>
      <w:divBdr>
        <w:top w:val="none" w:sz="0" w:space="0" w:color="auto"/>
        <w:left w:val="none" w:sz="0" w:space="0" w:color="auto"/>
        <w:bottom w:val="none" w:sz="0" w:space="0" w:color="auto"/>
        <w:right w:val="none" w:sz="0" w:space="0" w:color="auto"/>
      </w:divBdr>
      <w:divsChild>
        <w:div w:id="292173044">
          <w:marLeft w:val="-225"/>
          <w:marRight w:val="-225"/>
          <w:marTop w:val="0"/>
          <w:marBottom w:val="0"/>
          <w:divBdr>
            <w:top w:val="none" w:sz="0" w:space="0" w:color="auto"/>
            <w:left w:val="none" w:sz="0" w:space="0" w:color="auto"/>
            <w:bottom w:val="none" w:sz="0" w:space="0" w:color="auto"/>
            <w:right w:val="none" w:sz="0" w:space="0" w:color="auto"/>
          </w:divBdr>
          <w:divsChild>
            <w:div w:id="1950162386">
              <w:marLeft w:val="0"/>
              <w:marRight w:val="0"/>
              <w:marTop w:val="0"/>
              <w:marBottom w:val="0"/>
              <w:divBdr>
                <w:top w:val="none" w:sz="0" w:space="0" w:color="auto"/>
                <w:left w:val="none" w:sz="0" w:space="0" w:color="auto"/>
                <w:bottom w:val="none" w:sz="0" w:space="0" w:color="auto"/>
                <w:right w:val="none" w:sz="0" w:space="0" w:color="auto"/>
              </w:divBdr>
              <w:divsChild>
                <w:div w:id="1526557633">
                  <w:marLeft w:val="0"/>
                  <w:marRight w:val="0"/>
                  <w:marTop w:val="0"/>
                  <w:marBottom w:val="225"/>
                  <w:divBdr>
                    <w:top w:val="none" w:sz="0" w:space="0" w:color="auto"/>
                    <w:left w:val="none" w:sz="0" w:space="0" w:color="auto"/>
                    <w:bottom w:val="none" w:sz="0" w:space="0" w:color="auto"/>
                    <w:right w:val="none" w:sz="0" w:space="0" w:color="auto"/>
                  </w:divBdr>
                  <w:divsChild>
                    <w:div w:id="1188062246">
                      <w:marLeft w:val="0"/>
                      <w:marRight w:val="0"/>
                      <w:marTop w:val="0"/>
                      <w:marBottom w:val="0"/>
                      <w:divBdr>
                        <w:top w:val="none" w:sz="0" w:space="0" w:color="auto"/>
                        <w:left w:val="none" w:sz="0" w:space="0" w:color="auto"/>
                        <w:bottom w:val="none" w:sz="0" w:space="0" w:color="auto"/>
                        <w:right w:val="none" w:sz="0" w:space="0" w:color="auto"/>
                      </w:divBdr>
                      <w:divsChild>
                        <w:div w:id="441917734">
                          <w:marLeft w:val="0"/>
                          <w:marRight w:val="0"/>
                          <w:marTop w:val="0"/>
                          <w:marBottom w:val="300"/>
                          <w:divBdr>
                            <w:top w:val="none" w:sz="0" w:space="0" w:color="auto"/>
                            <w:left w:val="none" w:sz="0" w:space="0" w:color="auto"/>
                            <w:bottom w:val="none" w:sz="0" w:space="0" w:color="auto"/>
                            <w:right w:val="none" w:sz="0" w:space="0" w:color="auto"/>
                          </w:divBdr>
                        </w:div>
                        <w:div w:id="1035425612">
                          <w:marLeft w:val="0"/>
                          <w:marRight w:val="0"/>
                          <w:marTop w:val="0"/>
                          <w:marBottom w:val="0"/>
                          <w:divBdr>
                            <w:top w:val="none" w:sz="0" w:space="0" w:color="auto"/>
                            <w:left w:val="none" w:sz="0" w:space="0" w:color="auto"/>
                            <w:bottom w:val="none" w:sz="0" w:space="0" w:color="auto"/>
                            <w:right w:val="none" w:sz="0" w:space="0" w:color="auto"/>
                          </w:divBdr>
                        </w:div>
                        <w:div w:id="599221554">
                          <w:marLeft w:val="0"/>
                          <w:marRight w:val="0"/>
                          <w:marTop w:val="225"/>
                          <w:marBottom w:val="0"/>
                          <w:divBdr>
                            <w:top w:val="none" w:sz="0" w:space="0" w:color="auto"/>
                            <w:left w:val="none" w:sz="0" w:space="0" w:color="auto"/>
                            <w:bottom w:val="none" w:sz="0" w:space="0" w:color="auto"/>
                            <w:right w:val="none" w:sz="0" w:space="0" w:color="auto"/>
                          </w:divBdr>
                        </w:div>
                      </w:divsChild>
                    </w:div>
                    <w:div w:id="754665865">
                      <w:marLeft w:val="0"/>
                      <w:marRight w:val="0"/>
                      <w:marTop w:val="225"/>
                      <w:marBottom w:val="225"/>
                      <w:divBdr>
                        <w:top w:val="none" w:sz="0" w:space="0" w:color="auto"/>
                        <w:left w:val="none" w:sz="0" w:space="0" w:color="auto"/>
                        <w:bottom w:val="none" w:sz="0" w:space="0" w:color="auto"/>
                        <w:right w:val="none" w:sz="0" w:space="0" w:color="auto"/>
                      </w:divBdr>
                    </w:div>
                    <w:div w:id="9351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22694">
          <w:marLeft w:val="0"/>
          <w:marRight w:val="0"/>
          <w:marTop w:val="0"/>
          <w:marBottom w:val="0"/>
          <w:divBdr>
            <w:top w:val="none" w:sz="0" w:space="0" w:color="auto"/>
            <w:left w:val="none" w:sz="0" w:space="0" w:color="auto"/>
            <w:bottom w:val="none" w:sz="0" w:space="0" w:color="auto"/>
            <w:right w:val="none" w:sz="0" w:space="0" w:color="auto"/>
          </w:divBdr>
          <w:divsChild>
            <w:div w:id="1523399833">
              <w:marLeft w:val="-225"/>
              <w:marRight w:val="-225"/>
              <w:marTop w:val="0"/>
              <w:marBottom w:val="0"/>
              <w:divBdr>
                <w:top w:val="none" w:sz="0" w:space="0" w:color="auto"/>
                <w:left w:val="none" w:sz="0" w:space="0" w:color="auto"/>
                <w:bottom w:val="none" w:sz="0" w:space="0" w:color="auto"/>
                <w:right w:val="none" w:sz="0" w:space="0" w:color="auto"/>
              </w:divBdr>
              <w:divsChild>
                <w:div w:id="292450034">
                  <w:marLeft w:val="0"/>
                  <w:marRight w:val="0"/>
                  <w:marTop w:val="0"/>
                  <w:marBottom w:val="0"/>
                  <w:divBdr>
                    <w:top w:val="none" w:sz="0" w:space="0" w:color="auto"/>
                    <w:left w:val="none" w:sz="0" w:space="0" w:color="auto"/>
                    <w:bottom w:val="none" w:sz="0" w:space="0" w:color="auto"/>
                    <w:right w:val="none" w:sz="0" w:space="0" w:color="auto"/>
                  </w:divBdr>
                  <w:divsChild>
                    <w:div w:id="849610746">
                      <w:marLeft w:val="0"/>
                      <w:marRight w:val="0"/>
                      <w:marTop w:val="0"/>
                      <w:marBottom w:val="0"/>
                      <w:divBdr>
                        <w:top w:val="none" w:sz="0" w:space="0" w:color="auto"/>
                        <w:left w:val="none" w:sz="0" w:space="0" w:color="auto"/>
                        <w:bottom w:val="none" w:sz="0" w:space="0" w:color="auto"/>
                        <w:right w:val="none" w:sz="0" w:space="0" w:color="auto"/>
                      </w:divBdr>
                      <w:divsChild>
                        <w:div w:id="857503557">
                          <w:marLeft w:val="0"/>
                          <w:marRight w:val="0"/>
                          <w:marTop w:val="0"/>
                          <w:marBottom w:val="0"/>
                          <w:divBdr>
                            <w:top w:val="none" w:sz="0" w:space="0" w:color="auto"/>
                            <w:left w:val="none" w:sz="0" w:space="0" w:color="auto"/>
                            <w:bottom w:val="none" w:sz="0" w:space="0" w:color="auto"/>
                            <w:right w:val="none" w:sz="0" w:space="0" w:color="auto"/>
                          </w:divBdr>
                          <w:divsChild>
                            <w:div w:id="1249462835">
                              <w:marLeft w:val="0"/>
                              <w:marRight w:val="0"/>
                              <w:marTop w:val="0"/>
                              <w:marBottom w:val="0"/>
                              <w:divBdr>
                                <w:top w:val="none" w:sz="0" w:space="0" w:color="auto"/>
                                <w:left w:val="none" w:sz="0" w:space="0" w:color="auto"/>
                                <w:bottom w:val="none" w:sz="0" w:space="0" w:color="auto"/>
                                <w:right w:val="none" w:sz="0" w:space="0" w:color="auto"/>
                              </w:divBdr>
                              <w:divsChild>
                                <w:div w:id="80720723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5170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2022-03-11T09:53:00Z</dcterms:created>
  <dcterms:modified xsi:type="dcterms:W3CDTF">2022-03-11T09:53:00Z</dcterms:modified>
</cp:coreProperties>
</file>