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A6F">
        <w:rPr>
          <w:rFonts w:ascii="Times New Roman" w:hAnsi="Times New Roman" w:cs="Times New Roman"/>
          <w:b/>
          <w:sz w:val="24"/>
          <w:szCs w:val="24"/>
        </w:rPr>
        <w:t>КАБІНЕТ МІНІ</w:t>
      </w:r>
      <w:proofErr w:type="gramStart"/>
      <w:r w:rsidRPr="00EE1A6F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EE1A6F">
        <w:rPr>
          <w:rFonts w:ascii="Times New Roman" w:hAnsi="Times New Roman" w:cs="Times New Roman"/>
          <w:b/>
          <w:sz w:val="24"/>
          <w:szCs w:val="24"/>
        </w:rPr>
        <w:t>ІВ УКРАЇНИ</w:t>
      </w:r>
    </w:p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A6F">
        <w:rPr>
          <w:rFonts w:ascii="Times New Roman" w:hAnsi="Times New Roman" w:cs="Times New Roman"/>
          <w:b/>
          <w:sz w:val="24"/>
          <w:szCs w:val="24"/>
        </w:rPr>
        <w:t>ПОСТАНОВА</w:t>
      </w:r>
    </w:p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31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березня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2021 р. № 275</w:t>
      </w:r>
    </w:p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Киї</w:t>
      </w:r>
      <w:proofErr w:type="gramStart"/>
      <w:r w:rsidRPr="00EE1A6F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</w:p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A6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переліку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спеціалізованих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організацій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здійснюватимуть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EE1A6F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EE1A6F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товарів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послуг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у 2021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році</w:t>
      </w:r>
      <w:proofErr w:type="spellEnd"/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до пункту 19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п’ятої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3 Закону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публічні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Pr="00EE1A6F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EE1A6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постановляє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>:</w:t>
      </w:r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спеціалізованих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здійснюватимуть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Pr="00EE1A6F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EE1A6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у 2021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додається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>.</w:t>
      </w:r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Прем'єр-міні</w:t>
      </w:r>
      <w:proofErr w:type="gramStart"/>
      <w:r w:rsidRPr="00EE1A6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E1A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E1A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1A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1A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1A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1A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1A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1A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1A6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E1A6F">
        <w:rPr>
          <w:rFonts w:ascii="Times New Roman" w:hAnsi="Times New Roman" w:cs="Times New Roman"/>
          <w:sz w:val="24"/>
          <w:szCs w:val="24"/>
        </w:rPr>
        <w:t>Д.ШМИГАЛЬ</w:t>
      </w:r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</w:p>
    <w:p w:rsidR="00EE1A6F" w:rsidRPr="00EE1A6F" w:rsidRDefault="00EE1A6F" w:rsidP="00EE1A6F">
      <w:pPr>
        <w:jc w:val="right"/>
        <w:rPr>
          <w:rFonts w:ascii="Times New Roman" w:hAnsi="Times New Roman" w:cs="Times New Roman"/>
          <w:sz w:val="24"/>
          <w:szCs w:val="24"/>
        </w:rPr>
      </w:pPr>
      <w:r w:rsidRPr="00EE1A6F">
        <w:rPr>
          <w:rFonts w:ascii="Times New Roman" w:hAnsi="Times New Roman" w:cs="Times New Roman"/>
          <w:sz w:val="24"/>
          <w:szCs w:val="24"/>
        </w:rPr>
        <w:t>ЗАТВЕРДЖЕНО</w:t>
      </w:r>
    </w:p>
    <w:p w:rsidR="00EE1A6F" w:rsidRPr="00EE1A6F" w:rsidRDefault="00EE1A6F" w:rsidP="00EE1A6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EE1A6F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E1A6F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</w:p>
    <w:p w:rsidR="00EE1A6F" w:rsidRPr="00EE1A6F" w:rsidRDefault="00EE1A6F" w:rsidP="00EE1A6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2021 р. № 275</w:t>
      </w:r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</w:p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A6F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EE1A6F" w:rsidRPr="00EE1A6F" w:rsidRDefault="00EE1A6F" w:rsidP="00EE1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спеціалізованих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організацій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здійснюватимуть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EE1A6F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EE1A6F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товарів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послуг</w:t>
      </w:r>
      <w:proofErr w:type="spellEnd"/>
      <w:r w:rsidRPr="00EE1A6F">
        <w:rPr>
          <w:rFonts w:ascii="Times New Roman" w:hAnsi="Times New Roman" w:cs="Times New Roman"/>
          <w:b/>
          <w:sz w:val="24"/>
          <w:szCs w:val="24"/>
        </w:rPr>
        <w:t xml:space="preserve"> у 2021 </w:t>
      </w:r>
      <w:proofErr w:type="spellStart"/>
      <w:r w:rsidRPr="00EE1A6F">
        <w:rPr>
          <w:rFonts w:ascii="Times New Roman" w:hAnsi="Times New Roman" w:cs="Times New Roman"/>
          <w:b/>
          <w:sz w:val="24"/>
          <w:szCs w:val="24"/>
        </w:rPr>
        <w:t>році</w:t>
      </w:r>
      <w:proofErr w:type="spellEnd"/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Краун</w:t>
      </w:r>
      <w:proofErr w:type="spellEnd"/>
      <w:r w:rsidRPr="00EE1A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Ейджентс</w:t>
      </w:r>
      <w:proofErr w:type="spellEnd"/>
      <w:r w:rsidRPr="00EE1A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Лімітед</w:t>
      </w:r>
      <w:proofErr w:type="spellEnd"/>
      <w:r w:rsidRPr="00EE1A6F">
        <w:rPr>
          <w:rFonts w:ascii="Times New Roman" w:hAnsi="Times New Roman" w:cs="Times New Roman"/>
          <w:sz w:val="24"/>
          <w:szCs w:val="24"/>
          <w:lang w:val="en-US"/>
        </w:rPr>
        <w:t xml:space="preserve"> (CROWN AGENTS LIMITED)</w:t>
      </w:r>
    </w:p>
    <w:p w:rsidR="00EE1A6F" w:rsidRPr="00EE1A6F" w:rsidRDefault="00EE1A6F" w:rsidP="00EE1A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42834" w:rsidRPr="00EE1A6F" w:rsidRDefault="00EE1A6F" w:rsidP="00EE1A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Організац</w:t>
      </w:r>
      <w:proofErr w:type="gramStart"/>
      <w:r w:rsidRPr="00EE1A6F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E1A6F">
        <w:rPr>
          <w:rFonts w:ascii="Times New Roman" w:hAnsi="Times New Roman" w:cs="Times New Roman"/>
          <w:sz w:val="24"/>
          <w:szCs w:val="24"/>
        </w:rPr>
        <w:t>б’єднаних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1A6F">
        <w:rPr>
          <w:rFonts w:ascii="Times New Roman" w:hAnsi="Times New Roman" w:cs="Times New Roman"/>
          <w:sz w:val="24"/>
          <w:szCs w:val="24"/>
        </w:rPr>
        <w:t>Націй</w:t>
      </w:r>
      <w:proofErr w:type="spellEnd"/>
      <w:r w:rsidRPr="00EE1A6F">
        <w:rPr>
          <w:rFonts w:ascii="Times New Roman" w:hAnsi="Times New Roman" w:cs="Times New Roman"/>
          <w:sz w:val="24"/>
          <w:szCs w:val="24"/>
        </w:rPr>
        <w:t xml:space="preserve"> (UNITED NATIONS DEVELOPMENT PROGRAMME) (ПРООН (UNDP)</w:t>
      </w:r>
    </w:p>
    <w:sectPr w:rsidR="00942834" w:rsidRPr="00EE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6F"/>
    <w:rsid w:val="00942834"/>
    <w:rsid w:val="00E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2021-04-05T14:20:00Z</dcterms:created>
  <dcterms:modified xsi:type="dcterms:W3CDTF">2021-04-05T14:21:00Z</dcterms:modified>
</cp:coreProperties>
</file>