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38D" w:rsidRPr="0026238D" w:rsidRDefault="0026238D" w:rsidP="0026238D">
      <w:pPr>
        <w:shd w:val="clear" w:color="auto" w:fill="FFFFFF"/>
        <w:spacing w:after="0" w:line="510" w:lineRule="atLeast"/>
        <w:jc w:val="center"/>
        <w:outlineLvl w:val="1"/>
        <w:rPr>
          <w:rFonts w:ascii="Times New Roman" w:eastAsia="Times New Roman" w:hAnsi="Times New Roman" w:cs="Times New Roman"/>
          <w:sz w:val="39"/>
          <w:szCs w:val="39"/>
          <w:lang w:eastAsia="ru-RU"/>
        </w:rPr>
      </w:pPr>
      <w:r w:rsidRPr="0026238D">
        <w:rPr>
          <w:rFonts w:ascii="Times New Roman" w:eastAsia="Times New Roman" w:hAnsi="Times New Roman" w:cs="Times New Roman"/>
          <w:sz w:val="39"/>
          <w:szCs w:val="39"/>
          <w:lang w:eastAsia="ru-RU"/>
        </w:rPr>
        <w:t>МІНІСТЕРСТВО ОХОРОНИ ЗДОРОВ'Я УКРАЇНИ</w:t>
      </w:r>
    </w:p>
    <w:p w:rsidR="0026238D" w:rsidRPr="0026238D" w:rsidRDefault="0026238D" w:rsidP="0026238D">
      <w:pPr>
        <w:shd w:val="clear" w:color="auto" w:fill="FFFFFF"/>
        <w:spacing w:after="0" w:line="510" w:lineRule="atLeast"/>
        <w:jc w:val="center"/>
        <w:outlineLvl w:val="1"/>
        <w:rPr>
          <w:rFonts w:ascii="Times New Roman" w:eastAsia="Times New Roman" w:hAnsi="Times New Roman" w:cs="Times New Roman"/>
          <w:sz w:val="39"/>
          <w:szCs w:val="39"/>
          <w:lang w:eastAsia="ru-RU"/>
        </w:rPr>
      </w:pPr>
      <w:r w:rsidRPr="0026238D">
        <w:rPr>
          <w:rFonts w:ascii="Times New Roman" w:eastAsia="Times New Roman" w:hAnsi="Times New Roman" w:cs="Times New Roman"/>
          <w:sz w:val="39"/>
          <w:szCs w:val="39"/>
          <w:lang w:eastAsia="ru-RU"/>
        </w:rPr>
        <w:t>НАКАЗ</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3310"/>
        <w:gridCol w:w="2824"/>
        <w:gridCol w:w="3309"/>
      </w:tblGrid>
      <w:tr w:rsidR="0026238D" w:rsidRPr="0026238D" w:rsidTr="0026238D">
        <w:trPr>
          <w:tblCellSpacing w:w="22" w:type="dxa"/>
        </w:trPr>
        <w:tc>
          <w:tcPr>
            <w:tcW w:w="1750" w:type="pct"/>
            <w:shd w:val="clear" w:color="auto" w:fill="FFFFFF"/>
            <w:tcMar>
              <w:top w:w="0" w:type="dxa"/>
              <w:left w:w="0" w:type="dxa"/>
              <w:bottom w:w="0" w:type="dxa"/>
              <w:right w:w="0" w:type="dxa"/>
            </w:tcMar>
            <w:vAlign w:val="center"/>
            <w:hideMark/>
          </w:tcPr>
          <w:p w:rsidR="0026238D" w:rsidRP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10.02.2021</w:t>
            </w:r>
          </w:p>
        </w:tc>
        <w:tc>
          <w:tcPr>
            <w:tcW w:w="1500" w:type="pct"/>
            <w:shd w:val="clear" w:color="auto" w:fill="FFFFFF"/>
            <w:tcMar>
              <w:top w:w="0" w:type="dxa"/>
              <w:left w:w="0" w:type="dxa"/>
              <w:bottom w:w="0" w:type="dxa"/>
              <w:right w:w="0" w:type="dxa"/>
            </w:tcMar>
            <w:vAlign w:val="center"/>
            <w:hideMark/>
          </w:tcPr>
          <w:p w:rsidR="0026238D" w:rsidRP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м. Киї</w:t>
            </w:r>
            <w:proofErr w:type="gramStart"/>
            <w:r w:rsidRPr="0026238D">
              <w:rPr>
                <w:rFonts w:ascii="Times New Roman" w:eastAsia="Times New Roman" w:hAnsi="Times New Roman" w:cs="Times New Roman"/>
                <w:b/>
                <w:bCs/>
                <w:sz w:val="24"/>
                <w:szCs w:val="24"/>
                <w:lang w:eastAsia="ru-RU"/>
              </w:rPr>
              <w:t>в</w:t>
            </w:r>
            <w:proofErr w:type="gramEnd"/>
          </w:p>
        </w:tc>
        <w:tc>
          <w:tcPr>
            <w:tcW w:w="1750" w:type="pct"/>
            <w:shd w:val="clear" w:color="auto" w:fill="FFFFFF"/>
            <w:tcMar>
              <w:top w:w="0" w:type="dxa"/>
              <w:left w:w="0" w:type="dxa"/>
              <w:bottom w:w="0" w:type="dxa"/>
              <w:right w:w="0" w:type="dxa"/>
            </w:tcMar>
            <w:vAlign w:val="center"/>
            <w:hideMark/>
          </w:tcPr>
          <w:p w:rsidR="0026238D" w:rsidRP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N 227</w:t>
            </w:r>
          </w:p>
        </w:tc>
      </w:tr>
    </w:tbl>
    <w:p w:rsidR="0026238D" w:rsidRDefault="0026238D" w:rsidP="0026238D">
      <w:pPr>
        <w:shd w:val="clear" w:color="auto" w:fill="FFFFFF"/>
        <w:spacing w:after="0" w:line="360" w:lineRule="atLeast"/>
        <w:jc w:val="center"/>
        <w:rPr>
          <w:rFonts w:ascii="Times New Roman" w:eastAsia="Times New Roman" w:hAnsi="Times New Roman" w:cs="Times New Roman"/>
          <w:b/>
          <w:bCs/>
          <w:sz w:val="24"/>
          <w:szCs w:val="24"/>
          <w:lang w:eastAsia="ru-RU"/>
        </w:rPr>
      </w:pPr>
      <w:r w:rsidRPr="0026238D">
        <w:rPr>
          <w:rFonts w:ascii="Times New Roman" w:eastAsia="Times New Roman" w:hAnsi="Times New Roman" w:cs="Times New Roman"/>
          <w:b/>
          <w:bCs/>
          <w:sz w:val="24"/>
          <w:szCs w:val="24"/>
          <w:lang w:eastAsia="ru-RU"/>
        </w:rPr>
        <w:t>Зареєстровано в Міністерстві юстиції України</w:t>
      </w:r>
    </w:p>
    <w:p w:rsidR="0026238D" w:rsidRPr="0026238D" w:rsidRDefault="0026238D" w:rsidP="0026238D">
      <w:pPr>
        <w:shd w:val="clear" w:color="auto" w:fill="FFFFFF"/>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16 лютого 2021 р. за N 194/35816</w:t>
      </w:r>
    </w:p>
    <w:p w:rsidR="0026238D" w:rsidRPr="0026238D" w:rsidRDefault="0026238D" w:rsidP="0026238D">
      <w:pPr>
        <w:shd w:val="clear" w:color="auto" w:fill="FFFFFF"/>
        <w:spacing w:after="0" w:line="510" w:lineRule="atLeast"/>
        <w:jc w:val="center"/>
        <w:outlineLvl w:val="1"/>
        <w:rPr>
          <w:rFonts w:ascii="Times New Roman" w:eastAsia="Times New Roman" w:hAnsi="Times New Roman" w:cs="Times New Roman"/>
          <w:sz w:val="39"/>
          <w:szCs w:val="39"/>
          <w:lang w:eastAsia="ru-RU"/>
        </w:rPr>
      </w:pPr>
      <w:r w:rsidRPr="0026238D">
        <w:rPr>
          <w:rFonts w:ascii="Times New Roman" w:eastAsia="Times New Roman" w:hAnsi="Times New Roman" w:cs="Times New Roman"/>
          <w:sz w:val="39"/>
          <w:szCs w:val="39"/>
          <w:lang w:eastAsia="ru-RU"/>
        </w:rPr>
        <w:t xml:space="preserve">Про затвердження Порядку визнання результатів інспектування на відповідність умов виробництва вакцин та інших медичних імунобіологічних препаратів для специфічної </w:t>
      </w:r>
      <w:proofErr w:type="gramStart"/>
      <w:r w:rsidRPr="0026238D">
        <w:rPr>
          <w:rFonts w:ascii="Times New Roman" w:eastAsia="Times New Roman" w:hAnsi="Times New Roman" w:cs="Times New Roman"/>
          <w:sz w:val="39"/>
          <w:szCs w:val="39"/>
          <w:lang w:eastAsia="ru-RU"/>
        </w:rPr>
        <w:t>проф</w:t>
      </w:r>
      <w:proofErr w:type="gramEnd"/>
      <w:r w:rsidRPr="0026238D">
        <w:rPr>
          <w:rFonts w:ascii="Times New Roman" w:eastAsia="Times New Roman" w:hAnsi="Times New Roman" w:cs="Times New Roman"/>
          <w:sz w:val="39"/>
          <w:szCs w:val="39"/>
          <w:lang w:eastAsia="ru-RU"/>
        </w:rPr>
        <w:t>ілактики коронавірусної хвороби (COVID-19) вимогам належної виробничої практики</w:t>
      </w:r>
    </w:p>
    <w:p w:rsidR="0026238D" w:rsidRDefault="0026238D" w:rsidP="0026238D">
      <w:pPr>
        <w:shd w:val="clear" w:color="auto" w:fill="FFFFFF"/>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Із змінами і доповненнями, внесеними</w:t>
      </w:r>
    </w:p>
    <w:p w:rsidR="0026238D" w:rsidRDefault="0026238D" w:rsidP="0026238D">
      <w:pPr>
        <w:shd w:val="clear" w:color="auto" w:fill="FFFFFF"/>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наказом Міністерства охорони здоров'я України</w:t>
      </w:r>
    </w:p>
    <w:p w:rsidR="0026238D" w:rsidRPr="0026238D" w:rsidRDefault="0026238D" w:rsidP="0026238D">
      <w:pPr>
        <w:shd w:val="clear" w:color="auto" w:fill="FFFFFF"/>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 від 15 </w:t>
      </w:r>
      <w:proofErr w:type="gramStart"/>
      <w:r w:rsidRPr="0026238D">
        <w:rPr>
          <w:rFonts w:ascii="Times New Roman" w:eastAsia="Times New Roman" w:hAnsi="Times New Roman" w:cs="Times New Roman"/>
          <w:sz w:val="24"/>
          <w:szCs w:val="24"/>
          <w:lang w:eastAsia="ru-RU"/>
        </w:rPr>
        <w:t>лютого</w:t>
      </w:r>
      <w:proofErr w:type="gramEnd"/>
      <w:r w:rsidRPr="0026238D">
        <w:rPr>
          <w:rFonts w:ascii="Times New Roman" w:eastAsia="Times New Roman" w:hAnsi="Times New Roman" w:cs="Times New Roman"/>
          <w:sz w:val="24"/>
          <w:szCs w:val="24"/>
          <w:lang w:eastAsia="ru-RU"/>
        </w:rPr>
        <w:t xml:space="preserve"> 2021 року N 257</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Відповідно до абзацу третього пункту 2 розділу II "Прикінцеві положення" Закону України від 29 січня 2021 року N 1159-IX "Про внесення зміни до Закону України "Про лікарські засоби" щодо державної реєстрації лікарських засобів </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ід зобов'язання для екстреного медичного застосування", </w:t>
      </w:r>
      <w:hyperlink r:id="rId5" w:tgtFrame="_top" w:history="1">
        <w:r w:rsidRPr="0026238D">
          <w:rPr>
            <w:rFonts w:ascii="Times New Roman" w:eastAsia="Times New Roman" w:hAnsi="Times New Roman" w:cs="Times New Roman"/>
            <w:sz w:val="24"/>
            <w:szCs w:val="24"/>
            <w:lang w:eastAsia="ru-RU"/>
          </w:rPr>
          <w:t>статті 9</w:t>
        </w:r>
        <w:r w:rsidRPr="0026238D">
          <w:rPr>
            <w:rFonts w:ascii="Times New Roman" w:eastAsia="Times New Roman" w:hAnsi="Times New Roman" w:cs="Times New Roman"/>
            <w:sz w:val="24"/>
            <w:szCs w:val="24"/>
            <w:vertAlign w:val="superscript"/>
            <w:lang w:eastAsia="ru-RU"/>
          </w:rPr>
          <w:t>2</w:t>
        </w:r>
        <w:r w:rsidRPr="0026238D">
          <w:rPr>
            <w:rFonts w:ascii="Times New Roman" w:eastAsia="Times New Roman" w:hAnsi="Times New Roman" w:cs="Times New Roman"/>
            <w:sz w:val="24"/>
            <w:szCs w:val="24"/>
            <w:lang w:eastAsia="ru-RU"/>
          </w:rPr>
          <w:t xml:space="preserve"> Закону України "Про </w:t>
        </w:r>
        <w:proofErr w:type="gramStart"/>
        <w:r w:rsidRPr="0026238D">
          <w:rPr>
            <w:rFonts w:ascii="Times New Roman" w:eastAsia="Times New Roman" w:hAnsi="Times New Roman" w:cs="Times New Roman"/>
            <w:sz w:val="24"/>
            <w:szCs w:val="24"/>
            <w:lang w:eastAsia="ru-RU"/>
          </w:rPr>
          <w:t>л</w:t>
        </w:r>
        <w:proofErr w:type="gramEnd"/>
        <w:r w:rsidRPr="0026238D">
          <w:rPr>
            <w:rFonts w:ascii="Times New Roman" w:eastAsia="Times New Roman" w:hAnsi="Times New Roman" w:cs="Times New Roman"/>
            <w:sz w:val="24"/>
            <w:szCs w:val="24"/>
            <w:lang w:eastAsia="ru-RU"/>
          </w:rPr>
          <w:t>ікарські засоби"</w:t>
        </w:r>
      </w:hyperlink>
      <w:r w:rsidRPr="0026238D">
        <w:rPr>
          <w:rFonts w:ascii="Times New Roman" w:eastAsia="Times New Roman" w:hAnsi="Times New Roman" w:cs="Times New Roman"/>
          <w:sz w:val="24"/>
          <w:szCs w:val="24"/>
          <w:lang w:eastAsia="ru-RU"/>
        </w:rPr>
        <w:t> та з метою запобігання поширенню на території України коронавірусної хвороби (COVID-19)</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НАКАЗУЮ</w:t>
      </w:r>
      <w:r w:rsidRPr="0026238D">
        <w:rPr>
          <w:rFonts w:ascii="Times New Roman" w:eastAsia="Times New Roman" w:hAnsi="Times New Roman" w:cs="Times New Roman"/>
          <w:sz w:val="24"/>
          <w:szCs w:val="24"/>
          <w:lang w:eastAsia="ru-RU"/>
        </w:rPr>
        <w:t>:</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1. Затвердити Порядок визнання результатів інспектування на відповідність умов виробництва вакцин та інших медичних імунобіологічних препаратів для специфічної </w:t>
      </w:r>
      <w:proofErr w:type="gramStart"/>
      <w:r w:rsidRPr="0026238D">
        <w:rPr>
          <w:rFonts w:ascii="Times New Roman" w:eastAsia="Times New Roman" w:hAnsi="Times New Roman" w:cs="Times New Roman"/>
          <w:sz w:val="24"/>
          <w:szCs w:val="24"/>
          <w:lang w:eastAsia="ru-RU"/>
        </w:rPr>
        <w:t>проф</w:t>
      </w:r>
      <w:proofErr w:type="gramEnd"/>
      <w:r w:rsidRPr="0026238D">
        <w:rPr>
          <w:rFonts w:ascii="Times New Roman" w:eastAsia="Times New Roman" w:hAnsi="Times New Roman" w:cs="Times New Roman"/>
          <w:sz w:val="24"/>
          <w:szCs w:val="24"/>
          <w:lang w:eastAsia="ru-RU"/>
        </w:rPr>
        <w:t>ілактики коронавірусної хвороби (COVID-19) вимогам належної виробничої практики, що додається.</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2. Директорату фармацевтичного забезпечення (Комаріда О. О.) забезпечити подання цього наказу в установленому порядку на державну реєстрацію до Міністерства юстиції України.</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3. Контроль за виконанням цього наказу покласти на заступника Міні</w:t>
      </w:r>
      <w:proofErr w:type="gramStart"/>
      <w:r w:rsidRPr="0026238D">
        <w:rPr>
          <w:rFonts w:ascii="Times New Roman" w:eastAsia="Times New Roman" w:hAnsi="Times New Roman" w:cs="Times New Roman"/>
          <w:sz w:val="24"/>
          <w:szCs w:val="24"/>
          <w:lang w:eastAsia="ru-RU"/>
        </w:rPr>
        <w:t>стра з</w:t>
      </w:r>
      <w:proofErr w:type="gramEnd"/>
      <w:r w:rsidRPr="0026238D">
        <w:rPr>
          <w:rFonts w:ascii="Times New Roman" w:eastAsia="Times New Roman" w:hAnsi="Times New Roman" w:cs="Times New Roman"/>
          <w:sz w:val="24"/>
          <w:szCs w:val="24"/>
          <w:lang w:eastAsia="ru-RU"/>
        </w:rPr>
        <w:t xml:space="preserve"> питань європейської інтеграції Іващенка І. А.</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 </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721"/>
        <w:gridCol w:w="4722"/>
      </w:tblGrid>
      <w:tr w:rsidR="0026238D" w:rsidRPr="0026238D" w:rsidTr="0026238D">
        <w:trPr>
          <w:tblCellSpacing w:w="22" w:type="dxa"/>
        </w:trPr>
        <w:tc>
          <w:tcPr>
            <w:tcW w:w="2500" w:type="pct"/>
            <w:shd w:val="clear" w:color="auto" w:fill="FFFFFF"/>
            <w:tcMar>
              <w:top w:w="0" w:type="dxa"/>
              <w:left w:w="0" w:type="dxa"/>
              <w:bottom w:w="0" w:type="dxa"/>
              <w:right w:w="0" w:type="dxa"/>
            </w:tcMar>
            <w:vAlign w:val="center"/>
            <w:hideMark/>
          </w:tcPr>
          <w:p w:rsidR="0026238D" w:rsidRP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Міні</w:t>
            </w:r>
            <w:proofErr w:type="gramStart"/>
            <w:r w:rsidRPr="0026238D">
              <w:rPr>
                <w:rFonts w:ascii="Times New Roman" w:eastAsia="Times New Roman" w:hAnsi="Times New Roman" w:cs="Times New Roman"/>
                <w:b/>
                <w:bCs/>
                <w:sz w:val="24"/>
                <w:szCs w:val="24"/>
                <w:lang w:eastAsia="ru-RU"/>
              </w:rPr>
              <w:t>стр</w:t>
            </w:r>
            <w:proofErr w:type="gramEnd"/>
          </w:p>
        </w:tc>
        <w:tc>
          <w:tcPr>
            <w:tcW w:w="2500" w:type="pct"/>
            <w:shd w:val="clear" w:color="auto" w:fill="FFFFFF"/>
            <w:tcMar>
              <w:top w:w="0" w:type="dxa"/>
              <w:left w:w="0" w:type="dxa"/>
              <w:bottom w:w="0" w:type="dxa"/>
              <w:right w:w="0" w:type="dxa"/>
            </w:tcMar>
            <w:vAlign w:val="center"/>
            <w:hideMark/>
          </w:tcPr>
          <w:p w:rsidR="0026238D" w:rsidRP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Максим СТЕПАНОВ</w:t>
            </w:r>
          </w:p>
        </w:tc>
      </w:tr>
      <w:tr w:rsidR="0026238D" w:rsidRPr="0026238D" w:rsidTr="0026238D">
        <w:trPr>
          <w:tblCellSpacing w:w="22" w:type="dxa"/>
        </w:trPr>
        <w:tc>
          <w:tcPr>
            <w:tcW w:w="2500" w:type="pct"/>
            <w:shd w:val="clear" w:color="auto" w:fill="FFFFFF"/>
            <w:tcMar>
              <w:top w:w="0" w:type="dxa"/>
              <w:left w:w="0" w:type="dxa"/>
              <w:bottom w:w="0" w:type="dxa"/>
              <w:right w:w="0" w:type="dxa"/>
            </w:tcMar>
            <w:vAlign w:val="center"/>
            <w:hideMark/>
          </w:tcPr>
          <w:p w:rsidR="0026238D" w:rsidRP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ПОГОДЖЕНО:</w:t>
            </w:r>
          </w:p>
        </w:tc>
        <w:tc>
          <w:tcPr>
            <w:tcW w:w="2500" w:type="pct"/>
            <w:shd w:val="clear" w:color="auto" w:fill="FFFFFF"/>
            <w:tcMar>
              <w:top w:w="0" w:type="dxa"/>
              <w:left w:w="0" w:type="dxa"/>
              <w:bottom w:w="0" w:type="dxa"/>
              <w:right w:w="0" w:type="dxa"/>
            </w:tcMar>
            <w:vAlign w:val="center"/>
            <w:hideMark/>
          </w:tcPr>
          <w:p w:rsidR="0026238D" w:rsidRP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w:t>
            </w:r>
          </w:p>
        </w:tc>
      </w:tr>
      <w:tr w:rsidR="0026238D" w:rsidRPr="0026238D" w:rsidTr="0026238D">
        <w:trPr>
          <w:tblCellSpacing w:w="22" w:type="dxa"/>
        </w:trPr>
        <w:tc>
          <w:tcPr>
            <w:tcW w:w="2500" w:type="pct"/>
            <w:shd w:val="clear" w:color="auto" w:fill="FFFFFF"/>
            <w:tcMar>
              <w:top w:w="0" w:type="dxa"/>
              <w:left w:w="0" w:type="dxa"/>
              <w:bottom w:w="0" w:type="dxa"/>
              <w:right w:w="0" w:type="dxa"/>
            </w:tcMar>
            <w:vAlign w:val="center"/>
            <w:hideMark/>
          </w:tcPr>
          <w:p w:rsidR="0026238D" w:rsidRDefault="0026238D" w:rsidP="0026238D">
            <w:pPr>
              <w:spacing w:after="0" w:line="360" w:lineRule="atLeast"/>
              <w:jc w:val="center"/>
              <w:rPr>
                <w:rFonts w:ascii="Times New Roman" w:eastAsia="Times New Roman" w:hAnsi="Times New Roman" w:cs="Times New Roman"/>
                <w:b/>
                <w:bCs/>
                <w:sz w:val="24"/>
                <w:szCs w:val="24"/>
                <w:lang w:eastAsia="ru-RU"/>
              </w:rPr>
            </w:pPr>
            <w:r w:rsidRPr="0026238D">
              <w:rPr>
                <w:rFonts w:ascii="Times New Roman" w:eastAsia="Times New Roman" w:hAnsi="Times New Roman" w:cs="Times New Roman"/>
                <w:b/>
                <w:bCs/>
                <w:sz w:val="24"/>
                <w:szCs w:val="24"/>
                <w:lang w:eastAsia="ru-RU"/>
              </w:rPr>
              <w:t>Уповноважений Верховної</w:t>
            </w:r>
          </w:p>
          <w:p w:rsidR="0026238D" w:rsidRP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Ради України з прав людини</w:t>
            </w:r>
          </w:p>
        </w:tc>
        <w:tc>
          <w:tcPr>
            <w:tcW w:w="2500" w:type="pct"/>
            <w:shd w:val="clear" w:color="auto" w:fill="FFFFFF"/>
            <w:tcMar>
              <w:top w:w="0" w:type="dxa"/>
              <w:left w:w="0" w:type="dxa"/>
              <w:bottom w:w="0" w:type="dxa"/>
              <w:right w:w="0" w:type="dxa"/>
            </w:tcMar>
            <w:vAlign w:val="center"/>
            <w:hideMark/>
          </w:tcPr>
          <w:p w:rsidR="0026238D" w:rsidRP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Л. ДЕНІСОВА</w:t>
            </w:r>
          </w:p>
        </w:tc>
      </w:tr>
      <w:tr w:rsidR="0026238D" w:rsidRPr="0026238D" w:rsidTr="0026238D">
        <w:trPr>
          <w:tblCellSpacing w:w="22" w:type="dxa"/>
        </w:trPr>
        <w:tc>
          <w:tcPr>
            <w:tcW w:w="2500" w:type="pct"/>
            <w:shd w:val="clear" w:color="auto" w:fill="FFFFFF"/>
            <w:tcMar>
              <w:top w:w="0" w:type="dxa"/>
              <w:left w:w="0" w:type="dxa"/>
              <w:bottom w:w="0" w:type="dxa"/>
              <w:right w:w="0" w:type="dxa"/>
            </w:tcMar>
            <w:vAlign w:val="center"/>
            <w:hideMark/>
          </w:tcPr>
          <w:p w:rsidR="0026238D" w:rsidRP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Голова Держлікслужби</w:t>
            </w:r>
          </w:p>
        </w:tc>
        <w:tc>
          <w:tcPr>
            <w:tcW w:w="2500" w:type="pct"/>
            <w:shd w:val="clear" w:color="auto" w:fill="FFFFFF"/>
            <w:tcMar>
              <w:top w:w="0" w:type="dxa"/>
              <w:left w:w="0" w:type="dxa"/>
              <w:bottom w:w="0" w:type="dxa"/>
              <w:right w:w="0" w:type="dxa"/>
            </w:tcMar>
            <w:vAlign w:val="center"/>
            <w:hideMark/>
          </w:tcPr>
          <w:p w:rsidR="0026238D" w:rsidRP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Роман ІСАЄНКО</w:t>
            </w:r>
          </w:p>
        </w:tc>
      </w:tr>
      <w:tr w:rsidR="0026238D" w:rsidRPr="0026238D" w:rsidTr="0026238D">
        <w:trPr>
          <w:tblCellSpacing w:w="22" w:type="dxa"/>
        </w:trPr>
        <w:tc>
          <w:tcPr>
            <w:tcW w:w="2500" w:type="pct"/>
            <w:shd w:val="clear" w:color="auto" w:fill="FFFFFF"/>
            <w:tcMar>
              <w:top w:w="0" w:type="dxa"/>
              <w:left w:w="0" w:type="dxa"/>
              <w:bottom w:w="0" w:type="dxa"/>
              <w:right w:w="0" w:type="dxa"/>
            </w:tcMar>
            <w:vAlign w:val="center"/>
            <w:hideMark/>
          </w:tcPr>
          <w:p w:rsidR="0026238D" w:rsidRDefault="0026238D" w:rsidP="0026238D">
            <w:pPr>
              <w:spacing w:after="0" w:line="360" w:lineRule="atLeast"/>
              <w:jc w:val="center"/>
              <w:rPr>
                <w:rFonts w:ascii="Times New Roman" w:eastAsia="Times New Roman" w:hAnsi="Times New Roman" w:cs="Times New Roman"/>
                <w:b/>
                <w:bCs/>
                <w:sz w:val="24"/>
                <w:szCs w:val="24"/>
                <w:lang w:eastAsia="ru-RU"/>
              </w:rPr>
            </w:pPr>
            <w:r w:rsidRPr="0026238D">
              <w:rPr>
                <w:rFonts w:ascii="Times New Roman" w:eastAsia="Times New Roman" w:hAnsi="Times New Roman" w:cs="Times New Roman"/>
                <w:b/>
                <w:bCs/>
                <w:sz w:val="24"/>
                <w:szCs w:val="24"/>
                <w:lang w:eastAsia="ru-RU"/>
              </w:rPr>
              <w:lastRenderedPageBreak/>
              <w:t>Перший заступник Міністра</w:t>
            </w:r>
          </w:p>
          <w:p w:rsidR="0026238D" w:rsidRP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цифрової трансформації України</w:t>
            </w:r>
          </w:p>
        </w:tc>
        <w:tc>
          <w:tcPr>
            <w:tcW w:w="2500" w:type="pct"/>
            <w:shd w:val="clear" w:color="auto" w:fill="FFFFFF"/>
            <w:tcMar>
              <w:top w:w="0" w:type="dxa"/>
              <w:left w:w="0" w:type="dxa"/>
              <w:bottom w:w="0" w:type="dxa"/>
              <w:right w:w="0" w:type="dxa"/>
            </w:tcMar>
            <w:vAlign w:val="center"/>
            <w:hideMark/>
          </w:tcPr>
          <w:p w:rsidR="0026238D" w:rsidRP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Олексій ВИСКУБ</w:t>
            </w:r>
          </w:p>
        </w:tc>
      </w:tr>
    </w:tbl>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 </w:t>
      </w:r>
    </w:p>
    <w:p w:rsidR="0026238D" w:rsidRDefault="0026238D" w:rsidP="0026238D">
      <w:pPr>
        <w:shd w:val="clear" w:color="auto" w:fill="FFFFFF"/>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ЗАТВЕРДЖЕНО</w:t>
      </w:r>
    </w:p>
    <w:p w:rsidR="0026238D" w:rsidRDefault="0026238D" w:rsidP="0026238D">
      <w:pPr>
        <w:shd w:val="clear" w:color="auto" w:fill="FFFFFF"/>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Наказ Міністерства охорони здоров'я України</w:t>
      </w:r>
    </w:p>
    <w:p w:rsidR="0026238D" w:rsidRPr="0026238D" w:rsidRDefault="0026238D" w:rsidP="0026238D">
      <w:pPr>
        <w:shd w:val="clear" w:color="auto" w:fill="FFFFFF"/>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10 </w:t>
      </w:r>
      <w:proofErr w:type="gramStart"/>
      <w:r w:rsidRPr="0026238D">
        <w:rPr>
          <w:rFonts w:ascii="Times New Roman" w:eastAsia="Times New Roman" w:hAnsi="Times New Roman" w:cs="Times New Roman"/>
          <w:sz w:val="24"/>
          <w:szCs w:val="24"/>
          <w:lang w:eastAsia="ru-RU"/>
        </w:rPr>
        <w:t>лютого</w:t>
      </w:r>
      <w:proofErr w:type="gramEnd"/>
      <w:r w:rsidRPr="0026238D">
        <w:rPr>
          <w:rFonts w:ascii="Times New Roman" w:eastAsia="Times New Roman" w:hAnsi="Times New Roman" w:cs="Times New Roman"/>
          <w:sz w:val="24"/>
          <w:szCs w:val="24"/>
          <w:lang w:eastAsia="ru-RU"/>
        </w:rPr>
        <w:t xml:space="preserve"> 2021 року N 227</w:t>
      </w:r>
    </w:p>
    <w:p w:rsidR="0026238D" w:rsidRDefault="0026238D" w:rsidP="0026238D">
      <w:pPr>
        <w:shd w:val="clear" w:color="auto" w:fill="FFFFFF"/>
        <w:spacing w:after="0" w:line="435" w:lineRule="atLeast"/>
        <w:jc w:val="center"/>
        <w:outlineLvl w:val="2"/>
        <w:rPr>
          <w:rFonts w:ascii="Times New Roman" w:eastAsia="Times New Roman" w:hAnsi="Times New Roman" w:cs="Times New Roman"/>
          <w:sz w:val="32"/>
          <w:szCs w:val="32"/>
          <w:lang w:eastAsia="ru-RU"/>
        </w:rPr>
      </w:pPr>
      <w:r w:rsidRPr="0026238D">
        <w:rPr>
          <w:rFonts w:ascii="Times New Roman" w:eastAsia="Times New Roman" w:hAnsi="Times New Roman" w:cs="Times New Roman"/>
          <w:sz w:val="32"/>
          <w:szCs w:val="32"/>
          <w:lang w:eastAsia="ru-RU"/>
        </w:rPr>
        <w:t>ПОРЯДОК</w:t>
      </w:r>
    </w:p>
    <w:p w:rsidR="0026238D" w:rsidRPr="0026238D" w:rsidRDefault="0026238D" w:rsidP="0026238D">
      <w:pPr>
        <w:shd w:val="clear" w:color="auto" w:fill="FFFFFF"/>
        <w:spacing w:after="0" w:line="435" w:lineRule="atLeast"/>
        <w:jc w:val="center"/>
        <w:outlineLvl w:val="2"/>
        <w:rPr>
          <w:rFonts w:ascii="Times New Roman" w:eastAsia="Times New Roman" w:hAnsi="Times New Roman" w:cs="Times New Roman"/>
          <w:sz w:val="32"/>
          <w:szCs w:val="32"/>
          <w:lang w:eastAsia="ru-RU"/>
        </w:rPr>
      </w:pPr>
      <w:r w:rsidRPr="0026238D">
        <w:rPr>
          <w:rFonts w:ascii="Times New Roman" w:eastAsia="Times New Roman" w:hAnsi="Times New Roman" w:cs="Times New Roman"/>
          <w:sz w:val="32"/>
          <w:szCs w:val="32"/>
          <w:lang w:eastAsia="ru-RU"/>
        </w:rPr>
        <w:t xml:space="preserve">визнання результатів інспектування на відповідність умов виробництва вакцин та інших медичних імунобіологічних препаратів для специфічної </w:t>
      </w:r>
      <w:proofErr w:type="gramStart"/>
      <w:r w:rsidRPr="0026238D">
        <w:rPr>
          <w:rFonts w:ascii="Times New Roman" w:eastAsia="Times New Roman" w:hAnsi="Times New Roman" w:cs="Times New Roman"/>
          <w:sz w:val="32"/>
          <w:szCs w:val="32"/>
          <w:lang w:eastAsia="ru-RU"/>
        </w:rPr>
        <w:t>проф</w:t>
      </w:r>
      <w:proofErr w:type="gramEnd"/>
      <w:r w:rsidRPr="0026238D">
        <w:rPr>
          <w:rFonts w:ascii="Times New Roman" w:eastAsia="Times New Roman" w:hAnsi="Times New Roman" w:cs="Times New Roman"/>
          <w:sz w:val="32"/>
          <w:szCs w:val="32"/>
          <w:lang w:eastAsia="ru-RU"/>
        </w:rPr>
        <w:t>ілактики коронавірусної хвороби (COVID-19) вимогам належної виробничої практики</w:t>
      </w:r>
    </w:p>
    <w:p w:rsidR="0026238D" w:rsidRPr="0026238D" w:rsidRDefault="0026238D" w:rsidP="0026238D">
      <w:pPr>
        <w:shd w:val="clear" w:color="auto" w:fill="FFFFFF"/>
        <w:spacing w:after="0" w:line="435" w:lineRule="atLeast"/>
        <w:jc w:val="center"/>
        <w:outlineLvl w:val="2"/>
        <w:rPr>
          <w:rFonts w:ascii="Times New Roman" w:eastAsia="Times New Roman" w:hAnsi="Times New Roman" w:cs="Times New Roman"/>
          <w:sz w:val="32"/>
          <w:szCs w:val="32"/>
          <w:lang w:eastAsia="ru-RU"/>
        </w:rPr>
      </w:pPr>
      <w:r w:rsidRPr="0026238D">
        <w:rPr>
          <w:rFonts w:ascii="Times New Roman" w:eastAsia="Times New Roman" w:hAnsi="Times New Roman" w:cs="Times New Roman"/>
          <w:sz w:val="32"/>
          <w:szCs w:val="32"/>
          <w:lang w:eastAsia="ru-RU"/>
        </w:rPr>
        <w:t>I. Загальні положення</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1. Цей Порядок розроблений відповідно до статті 9</w:t>
      </w:r>
      <w:r w:rsidRPr="0026238D">
        <w:rPr>
          <w:rFonts w:ascii="Times New Roman" w:eastAsia="Times New Roman" w:hAnsi="Times New Roman" w:cs="Times New Roman"/>
          <w:sz w:val="24"/>
          <w:szCs w:val="24"/>
          <w:vertAlign w:val="superscript"/>
          <w:lang w:eastAsia="ru-RU"/>
        </w:rPr>
        <w:t>2</w:t>
      </w:r>
      <w:r w:rsidRPr="0026238D">
        <w:rPr>
          <w:rFonts w:ascii="Times New Roman" w:eastAsia="Times New Roman" w:hAnsi="Times New Roman" w:cs="Times New Roman"/>
          <w:sz w:val="24"/>
          <w:szCs w:val="24"/>
          <w:lang w:eastAsia="ru-RU"/>
        </w:rPr>
        <w:t> Закону України "Про лікарські засоби", з урахуванням вимог </w:t>
      </w:r>
      <w:hyperlink r:id="rId6" w:tgtFrame="_top" w:history="1">
        <w:r w:rsidRPr="0026238D">
          <w:rPr>
            <w:rFonts w:ascii="Times New Roman" w:eastAsia="Times New Roman" w:hAnsi="Times New Roman" w:cs="Times New Roman"/>
            <w:sz w:val="24"/>
            <w:szCs w:val="24"/>
            <w:lang w:eastAsia="ru-RU"/>
          </w:rPr>
          <w:t>статті 3 Закону України "Про засади державної регуляторної політики у сфері господарської діяльності"</w:t>
        </w:r>
      </w:hyperlink>
      <w:r w:rsidRPr="0026238D">
        <w:rPr>
          <w:rFonts w:ascii="Times New Roman" w:eastAsia="Times New Roman" w:hAnsi="Times New Roman" w:cs="Times New Roman"/>
          <w:sz w:val="24"/>
          <w:szCs w:val="24"/>
          <w:lang w:eastAsia="ru-RU"/>
        </w:rPr>
        <w:t>, </w:t>
      </w:r>
      <w:hyperlink r:id="rId7" w:tgtFrame="_top" w:history="1">
        <w:r w:rsidRPr="0026238D">
          <w:rPr>
            <w:rFonts w:ascii="Times New Roman" w:eastAsia="Times New Roman" w:hAnsi="Times New Roman" w:cs="Times New Roman"/>
            <w:sz w:val="24"/>
            <w:szCs w:val="24"/>
            <w:lang w:eastAsia="ru-RU"/>
          </w:rPr>
          <w:t>Директиви 2001/83</w:t>
        </w:r>
        <w:proofErr w:type="gramStart"/>
        <w:r w:rsidRPr="0026238D">
          <w:rPr>
            <w:rFonts w:ascii="Times New Roman" w:eastAsia="Times New Roman" w:hAnsi="Times New Roman" w:cs="Times New Roman"/>
            <w:sz w:val="24"/>
            <w:szCs w:val="24"/>
            <w:lang w:eastAsia="ru-RU"/>
          </w:rPr>
          <w:t>/ЄС</w:t>
        </w:r>
        <w:proofErr w:type="gramEnd"/>
        <w:r w:rsidRPr="0026238D">
          <w:rPr>
            <w:rFonts w:ascii="Times New Roman" w:eastAsia="Times New Roman" w:hAnsi="Times New Roman" w:cs="Times New Roman"/>
            <w:sz w:val="24"/>
            <w:szCs w:val="24"/>
            <w:lang w:eastAsia="ru-RU"/>
          </w:rPr>
          <w:t xml:space="preserve"> Європейського Парламенту та Ради від 06 листопада 2001 року щодо Кодексу Співтовариства стосовно лікарських засобів, призначених для застосування людиною</w:t>
        </w:r>
      </w:hyperlink>
      <w:r w:rsidRPr="0026238D">
        <w:rPr>
          <w:rFonts w:ascii="Times New Roman" w:eastAsia="Times New Roman" w:hAnsi="Times New Roman" w:cs="Times New Roman"/>
          <w:sz w:val="24"/>
          <w:szCs w:val="24"/>
          <w:lang w:eastAsia="ru-RU"/>
        </w:rPr>
        <w:t xml:space="preserve">, Директиви Комісії 2003/94/ЄС від 08 листопада 2003 року, яка встановлює принципи і правила належної виробничої практики щодо лікарських засобів, призначених для застосування людиною, та </w:t>
      </w:r>
      <w:proofErr w:type="gramStart"/>
      <w:r w:rsidRPr="0026238D">
        <w:rPr>
          <w:rFonts w:ascii="Times New Roman" w:eastAsia="Times New Roman" w:hAnsi="Times New Roman" w:cs="Times New Roman"/>
          <w:sz w:val="24"/>
          <w:szCs w:val="24"/>
          <w:lang w:eastAsia="ru-RU"/>
        </w:rPr>
        <w:t>досл</w:t>
      </w:r>
      <w:proofErr w:type="gramEnd"/>
      <w:r w:rsidRPr="0026238D">
        <w:rPr>
          <w:rFonts w:ascii="Times New Roman" w:eastAsia="Times New Roman" w:hAnsi="Times New Roman" w:cs="Times New Roman"/>
          <w:sz w:val="24"/>
          <w:szCs w:val="24"/>
          <w:lang w:eastAsia="ru-RU"/>
        </w:rPr>
        <w:t>іджуваних лікарських засобів, призначених для застосування людиною, Збірника процедур Співтовариства з питань інспекцій та обміну інформацією (EMA/572454/2014, 17 редакці</w:t>
      </w:r>
      <w:proofErr w:type="gramStart"/>
      <w:r w:rsidRPr="0026238D">
        <w:rPr>
          <w:rFonts w:ascii="Times New Roman" w:eastAsia="Times New Roman" w:hAnsi="Times New Roman" w:cs="Times New Roman"/>
          <w:sz w:val="24"/>
          <w:szCs w:val="24"/>
          <w:lang w:eastAsia="ru-RU"/>
        </w:rPr>
        <w:t>я) та рекомендацій документів міжнародної Системи співробітництва фармацевтичних інспекцій, PIC/S PI 002-3 Вимоги до системи якості фармацевтичних інспекторатів, PI 040-1 Настанови PIC/S з класифікації невідповідностей GMP, з метою запобігання поширенню на території України коронавірусної хвороби (COVID-19).</w:t>
      </w:r>
      <w:proofErr w:type="gramEnd"/>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2. Цей Порядок поширюється на вакцини та інші медичні імунобіологічні препарати для специфічної </w:t>
      </w:r>
      <w:proofErr w:type="gramStart"/>
      <w:r w:rsidRPr="0026238D">
        <w:rPr>
          <w:rFonts w:ascii="Times New Roman" w:eastAsia="Times New Roman" w:hAnsi="Times New Roman" w:cs="Times New Roman"/>
          <w:sz w:val="24"/>
          <w:szCs w:val="24"/>
          <w:lang w:eastAsia="ru-RU"/>
        </w:rPr>
        <w:t>проф</w:t>
      </w:r>
      <w:proofErr w:type="gramEnd"/>
      <w:r w:rsidRPr="0026238D">
        <w:rPr>
          <w:rFonts w:ascii="Times New Roman" w:eastAsia="Times New Roman" w:hAnsi="Times New Roman" w:cs="Times New Roman"/>
          <w:sz w:val="24"/>
          <w:szCs w:val="24"/>
          <w:lang w:eastAsia="ru-RU"/>
        </w:rPr>
        <w:t xml:space="preserve">ілактики коронавірусної хвороби (COVID-19), які мають офіційний документ що підтверджує відповідність умов виробництва лікарських засобів вимогам GMP, виданий національним компетентним органом країни-виробника, за результатами інспектування на відповідність виробництва вимогам GMP та є дозволеними до екстреного застосування компетентним органом Сполучених Штатів Америки, Великої Британії, Швейцарської Конфедерації, </w:t>
      </w:r>
      <w:proofErr w:type="gramStart"/>
      <w:r w:rsidRPr="0026238D">
        <w:rPr>
          <w:rFonts w:ascii="Times New Roman" w:eastAsia="Times New Roman" w:hAnsi="Times New Roman" w:cs="Times New Roman"/>
          <w:sz w:val="24"/>
          <w:szCs w:val="24"/>
          <w:lang w:eastAsia="ru-RU"/>
        </w:rPr>
        <w:t>Япон</w:t>
      </w:r>
      <w:proofErr w:type="gramEnd"/>
      <w:r w:rsidRPr="0026238D">
        <w:rPr>
          <w:rFonts w:ascii="Times New Roman" w:eastAsia="Times New Roman" w:hAnsi="Times New Roman" w:cs="Times New Roman"/>
          <w:sz w:val="24"/>
          <w:szCs w:val="24"/>
          <w:lang w:eastAsia="ru-RU"/>
        </w:rPr>
        <w:t>ії, Австралії, Канади, Китайської Народної Республіки, Індії або за централізованою процедурою компетентним органом Європейського Союзу відповідно до національного законодавства країни надання дозволу чи Європейського Союзу або вакцина або інший медичний імунобіологічний препарат прекваліфікований Всесвітньою організацією охорони здоров'я.</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3. Цей Порядок визначає процедуру визнання в Україні офіційного документу що </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 xml:space="preserve">ідтверджує відповідність умов виробництва лікарських засобів вимогам належної виробничої практики (Good Manufacturing Practice, GMP), виданого національним </w:t>
      </w:r>
      <w:r w:rsidRPr="0026238D">
        <w:rPr>
          <w:rFonts w:ascii="Times New Roman" w:eastAsia="Times New Roman" w:hAnsi="Times New Roman" w:cs="Times New Roman"/>
          <w:sz w:val="24"/>
          <w:szCs w:val="24"/>
          <w:lang w:eastAsia="ru-RU"/>
        </w:rPr>
        <w:lastRenderedPageBreak/>
        <w:t>компетентним органом країни-виробника, за результатами інспектування на відповідність виробництва вимогам GMP.</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4. У цьому Порядку терміни вживаються </w:t>
      </w:r>
      <w:proofErr w:type="gramStart"/>
      <w:r w:rsidRPr="0026238D">
        <w:rPr>
          <w:rFonts w:ascii="Times New Roman" w:eastAsia="Times New Roman" w:hAnsi="Times New Roman" w:cs="Times New Roman"/>
          <w:sz w:val="24"/>
          <w:szCs w:val="24"/>
          <w:lang w:eastAsia="ru-RU"/>
        </w:rPr>
        <w:t>у</w:t>
      </w:r>
      <w:proofErr w:type="gramEnd"/>
      <w:r w:rsidRPr="0026238D">
        <w:rPr>
          <w:rFonts w:ascii="Times New Roman" w:eastAsia="Times New Roman" w:hAnsi="Times New Roman" w:cs="Times New Roman"/>
          <w:sz w:val="24"/>
          <w:szCs w:val="24"/>
          <w:lang w:eastAsia="ru-RU"/>
        </w:rPr>
        <w:t xml:space="preserve"> таких значеннях:</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визнання результатів інспектування на відповідність умов виробництва вакцин та інших медичних імунобіологічних препаратів для специфічної </w:t>
      </w:r>
      <w:proofErr w:type="gramStart"/>
      <w:r w:rsidRPr="0026238D">
        <w:rPr>
          <w:rFonts w:ascii="Times New Roman" w:eastAsia="Times New Roman" w:hAnsi="Times New Roman" w:cs="Times New Roman"/>
          <w:sz w:val="24"/>
          <w:szCs w:val="24"/>
          <w:lang w:eastAsia="ru-RU"/>
        </w:rPr>
        <w:t>проф</w:t>
      </w:r>
      <w:proofErr w:type="gramEnd"/>
      <w:r w:rsidRPr="0026238D">
        <w:rPr>
          <w:rFonts w:ascii="Times New Roman" w:eastAsia="Times New Roman" w:hAnsi="Times New Roman" w:cs="Times New Roman"/>
          <w:sz w:val="24"/>
          <w:szCs w:val="24"/>
          <w:lang w:eastAsia="ru-RU"/>
        </w:rPr>
        <w:t xml:space="preserve">ілактики коронавірусної хвороби (COVID-19) вимогам GMP - процедура підтвердження Держлікслужбою відповідності умов виробництва вакцин та інших медичних імунобіологічних препаратів для специфічної профілактики коронавірусної хвороби (COVID-19) вимогам GMP, за результатами інспектування проведеного національним компетентним органом країни-виробника, шляхом видачі </w:t>
      </w:r>
      <w:proofErr w:type="gramStart"/>
      <w:r w:rsidRPr="0026238D">
        <w:rPr>
          <w:rFonts w:ascii="Times New Roman" w:eastAsia="Times New Roman" w:hAnsi="Times New Roman" w:cs="Times New Roman"/>
          <w:sz w:val="24"/>
          <w:szCs w:val="24"/>
          <w:lang w:eastAsia="ru-RU"/>
        </w:rPr>
        <w:t>р</w:t>
      </w:r>
      <w:proofErr w:type="gramEnd"/>
      <w:r w:rsidRPr="0026238D">
        <w:rPr>
          <w:rFonts w:ascii="Times New Roman" w:eastAsia="Times New Roman" w:hAnsi="Times New Roman" w:cs="Times New Roman"/>
          <w:sz w:val="24"/>
          <w:szCs w:val="24"/>
          <w:lang w:eastAsia="ru-RU"/>
        </w:rPr>
        <w:t>ішення про визнання результатів інспектування на відповідність умов виробництва вакцин та інших медичних імунобіологічних препаратів для специфічної профілактики коронавірусної хвороби (COVID-19) вимогам GMP;</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proofErr w:type="gramStart"/>
      <w:r w:rsidRPr="0026238D">
        <w:rPr>
          <w:rFonts w:ascii="Times New Roman" w:eastAsia="Times New Roman" w:hAnsi="Times New Roman" w:cs="Times New Roman"/>
          <w:sz w:val="24"/>
          <w:szCs w:val="24"/>
          <w:lang w:eastAsia="ru-RU"/>
        </w:rPr>
        <w:t>р</w:t>
      </w:r>
      <w:proofErr w:type="gramEnd"/>
      <w:r w:rsidRPr="0026238D">
        <w:rPr>
          <w:rFonts w:ascii="Times New Roman" w:eastAsia="Times New Roman" w:hAnsi="Times New Roman" w:cs="Times New Roman"/>
          <w:sz w:val="24"/>
          <w:szCs w:val="24"/>
          <w:lang w:eastAsia="ru-RU"/>
        </w:rPr>
        <w:t xml:space="preserve">ішення про визнання результатів інспектування на відповідність умов виробництва вакцин та інших медичних імунобіологічних препаратів для специфічної профілактики коронавірусної хвороби (COVID-19) вимогам GMP (далі - Рішення) - документ, виданий Держлікслужбою згідно цього Порядку, який засвідчує, що за результатами проведеного розгляду поданих документів офіційний документ щодо відповідності умов виробництва лікарських засобів вимогам GMP, виданий національним компетентним органом країни-виробника, вважається таким, що </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ідтверджує відповідність умов виробництва вакцин та інших медичних імунобіологічних препаратів для специфічної профілактики коронавірусної хвороби (COVID-19) чинним в Україні вимогам належної виробничої практики;</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розгляд поданих документів - перевірка факту комплектності поданих документі</w:t>
      </w:r>
      <w:proofErr w:type="gramStart"/>
      <w:r w:rsidRPr="0026238D">
        <w:rPr>
          <w:rFonts w:ascii="Times New Roman" w:eastAsia="Times New Roman" w:hAnsi="Times New Roman" w:cs="Times New Roman"/>
          <w:sz w:val="24"/>
          <w:szCs w:val="24"/>
          <w:lang w:eastAsia="ru-RU"/>
        </w:rPr>
        <w:t>в</w:t>
      </w:r>
      <w:proofErr w:type="gramEnd"/>
      <w:r w:rsidRPr="0026238D">
        <w:rPr>
          <w:rFonts w:ascii="Times New Roman" w:eastAsia="Times New Roman" w:hAnsi="Times New Roman" w:cs="Times New Roman"/>
          <w:sz w:val="24"/>
          <w:szCs w:val="24"/>
          <w:lang w:eastAsia="ru-RU"/>
        </w:rPr>
        <w:t xml:space="preserve"> на відповідність вимогам цього Порядку, аналіз їх повноти і достовірності наданої інформації;</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офіційний документ щодо відповідності умов виробництва лікарських засобів вимогам GMP - сертифікат відповідності умов виробництва лікарських засобів вимогам GMP, виданий національним компетентним органом країни-виробника;</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Інші терміни, що використовуються у цьому Порядку, вживаються у значеннях, наведених у Порядку проведення </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 xml:space="preserve">ідтвердження відповідності умов виробництва лікарських засобів вимогам належної виробничої практики, затвердженого наказом Міністерства охорони здоров'я України від 27 грудня 2012 року N 1130, зареєстрованого в Міністерстві юстиції України 21 січня 2013 року за N 133/22665 (у редакції наказу Міністерства охорони здоров'я України від 09 червня 2020 року N 1346), (далі - Порядок </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ідтвердження GMP), Законі України "Про лікарські засоби" та інших нормативно-правових актах, прийнятих відповідно до нього.</w:t>
      </w:r>
    </w:p>
    <w:p w:rsidR="0026238D" w:rsidRDefault="0026238D" w:rsidP="0026238D">
      <w:pPr>
        <w:shd w:val="clear" w:color="auto" w:fill="FFFFFF"/>
        <w:spacing w:after="0" w:line="360" w:lineRule="atLeast"/>
        <w:jc w:val="right"/>
        <w:rPr>
          <w:rFonts w:ascii="Times New Roman" w:eastAsia="Times New Roman" w:hAnsi="Times New Roman" w:cs="Times New Roman"/>
          <w:sz w:val="24"/>
          <w:szCs w:val="24"/>
          <w:lang w:eastAsia="ru-RU"/>
        </w:rPr>
      </w:pPr>
      <w:proofErr w:type="gramStart"/>
      <w:r w:rsidRPr="0026238D">
        <w:rPr>
          <w:rFonts w:ascii="Times New Roman" w:eastAsia="Times New Roman" w:hAnsi="Times New Roman" w:cs="Times New Roman"/>
          <w:sz w:val="24"/>
          <w:szCs w:val="24"/>
          <w:lang w:eastAsia="ru-RU"/>
        </w:rPr>
        <w:t>(абзац шостий пункту 4 розділу I із змінами, внесеними згідно з</w:t>
      </w:r>
      <w:proofErr w:type="gramEnd"/>
    </w:p>
    <w:p w:rsidR="0026238D" w:rsidRPr="0026238D" w:rsidRDefault="0026238D" w:rsidP="0026238D">
      <w:pPr>
        <w:shd w:val="clear" w:color="auto" w:fill="FFFFFF"/>
        <w:spacing w:after="0" w:line="360" w:lineRule="atLeast"/>
        <w:jc w:val="righ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наказом Міністерства охорони здоров'я України від 15.02.2021 р. N 257)</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5. Визнання результатів інспектування на відповідність умов виробництва вакцин та інших медичних імунобіологічних препаратів для специфічної </w:t>
      </w:r>
      <w:proofErr w:type="gramStart"/>
      <w:r w:rsidRPr="0026238D">
        <w:rPr>
          <w:rFonts w:ascii="Times New Roman" w:eastAsia="Times New Roman" w:hAnsi="Times New Roman" w:cs="Times New Roman"/>
          <w:sz w:val="24"/>
          <w:szCs w:val="24"/>
          <w:lang w:eastAsia="ru-RU"/>
        </w:rPr>
        <w:t>проф</w:t>
      </w:r>
      <w:proofErr w:type="gramEnd"/>
      <w:r w:rsidRPr="0026238D">
        <w:rPr>
          <w:rFonts w:ascii="Times New Roman" w:eastAsia="Times New Roman" w:hAnsi="Times New Roman" w:cs="Times New Roman"/>
          <w:sz w:val="24"/>
          <w:szCs w:val="24"/>
          <w:lang w:eastAsia="ru-RU"/>
        </w:rPr>
        <w:t xml:space="preserve">ілактики </w:t>
      </w:r>
      <w:r w:rsidRPr="0026238D">
        <w:rPr>
          <w:rFonts w:ascii="Times New Roman" w:eastAsia="Times New Roman" w:hAnsi="Times New Roman" w:cs="Times New Roman"/>
          <w:sz w:val="24"/>
          <w:szCs w:val="24"/>
          <w:lang w:eastAsia="ru-RU"/>
        </w:rPr>
        <w:lastRenderedPageBreak/>
        <w:t>коронавірусної хвороби (COVID-19) вимогам GMP, запроваджено з метою доведення, що вакцини та інші медичні імунобіологічні препарати для специфічної профілактики коронавірусної хвороби (COVID-19) постійно виробляються і контролюються згідно зі стандартами якості, які відповідають їх призначенню.</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Відповідає за якість, безпечність та ефективність вакцин та інших медичних імунобіологічних препаратів для специфічної </w:t>
      </w:r>
      <w:proofErr w:type="gramStart"/>
      <w:r w:rsidRPr="0026238D">
        <w:rPr>
          <w:rFonts w:ascii="Times New Roman" w:eastAsia="Times New Roman" w:hAnsi="Times New Roman" w:cs="Times New Roman"/>
          <w:sz w:val="24"/>
          <w:szCs w:val="24"/>
          <w:lang w:eastAsia="ru-RU"/>
        </w:rPr>
        <w:t>проф</w:t>
      </w:r>
      <w:proofErr w:type="gramEnd"/>
      <w:r w:rsidRPr="0026238D">
        <w:rPr>
          <w:rFonts w:ascii="Times New Roman" w:eastAsia="Times New Roman" w:hAnsi="Times New Roman" w:cs="Times New Roman"/>
          <w:sz w:val="24"/>
          <w:szCs w:val="24"/>
          <w:lang w:eastAsia="ru-RU"/>
        </w:rPr>
        <w:t>ілактики коронавірусної хвороби (COVID-19), які пройшли процедуру визнання результатів інспектування на відповідність умов виробництва вакцин та інших медичних імунобіологічних препаратів для специфічної профілактики коронавірусної хвороби (</w:t>
      </w:r>
      <w:proofErr w:type="gramStart"/>
      <w:r w:rsidRPr="0026238D">
        <w:rPr>
          <w:rFonts w:ascii="Times New Roman" w:eastAsia="Times New Roman" w:hAnsi="Times New Roman" w:cs="Times New Roman"/>
          <w:sz w:val="24"/>
          <w:szCs w:val="24"/>
          <w:lang w:eastAsia="ru-RU"/>
        </w:rPr>
        <w:t>COVID-19) GMP відповідно до цього Порядку, </w:t>
      </w:r>
      <w:hyperlink r:id="rId8" w:tgtFrame="_top" w:history="1">
        <w:r w:rsidRPr="0026238D">
          <w:rPr>
            <w:rFonts w:ascii="Times New Roman" w:eastAsia="Times New Roman" w:hAnsi="Times New Roman" w:cs="Times New Roman"/>
            <w:sz w:val="24"/>
            <w:szCs w:val="24"/>
            <w:lang w:eastAsia="ru-RU"/>
          </w:rPr>
          <w:t>Заявник/виробник</w:t>
        </w:r>
      </w:hyperlink>
      <w:r w:rsidRPr="0026238D">
        <w:rPr>
          <w:rFonts w:ascii="Times New Roman" w:eastAsia="Times New Roman" w:hAnsi="Times New Roman" w:cs="Times New Roman"/>
          <w:sz w:val="24"/>
          <w:szCs w:val="24"/>
          <w:lang w:eastAsia="ru-RU"/>
        </w:rPr>
        <w:t> лікарських засобів.</w:t>
      </w:r>
      <w:proofErr w:type="gramEnd"/>
    </w:p>
    <w:p w:rsidR="0026238D" w:rsidRDefault="0026238D" w:rsidP="0026238D">
      <w:pPr>
        <w:shd w:val="clear" w:color="auto" w:fill="FFFFFF"/>
        <w:spacing w:after="0" w:line="360" w:lineRule="atLeast"/>
        <w:jc w:val="right"/>
        <w:rPr>
          <w:rFonts w:ascii="Times New Roman" w:eastAsia="Times New Roman" w:hAnsi="Times New Roman" w:cs="Times New Roman"/>
          <w:sz w:val="24"/>
          <w:szCs w:val="24"/>
          <w:lang w:eastAsia="ru-RU"/>
        </w:rPr>
      </w:pPr>
      <w:proofErr w:type="gramStart"/>
      <w:r w:rsidRPr="0026238D">
        <w:rPr>
          <w:rFonts w:ascii="Times New Roman" w:eastAsia="Times New Roman" w:hAnsi="Times New Roman" w:cs="Times New Roman"/>
          <w:sz w:val="24"/>
          <w:szCs w:val="24"/>
          <w:lang w:eastAsia="ru-RU"/>
        </w:rPr>
        <w:t>(абзац другий пункту 5 розділу I із змінами, внесеними згідно з</w:t>
      </w:r>
      <w:proofErr w:type="gramEnd"/>
    </w:p>
    <w:p w:rsidR="0026238D" w:rsidRPr="0026238D" w:rsidRDefault="0026238D" w:rsidP="0026238D">
      <w:pPr>
        <w:shd w:val="clear" w:color="auto" w:fill="FFFFFF"/>
        <w:spacing w:after="0" w:line="360" w:lineRule="atLeast"/>
        <w:jc w:val="righ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наказом Міністерства охорони здоров'я України від 15.02.2021 р. N 257)</w:t>
      </w:r>
    </w:p>
    <w:p w:rsidR="0026238D" w:rsidRPr="0026238D" w:rsidRDefault="0026238D" w:rsidP="0026238D">
      <w:pPr>
        <w:shd w:val="clear" w:color="auto" w:fill="FFFFFF"/>
        <w:spacing w:after="0" w:line="435" w:lineRule="atLeast"/>
        <w:jc w:val="center"/>
        <w:outlineLvl w:val="2"/>
        <w:rPr>
          <w:rFonts w:ascii="Times New Roman" w:eastAsia="Times New Roman" w:hAnsi="Times New Roman" w:cs="Times New Roman"/>
          <w:sz w:val="32"/>
          <w:szCs w:val="32"/>
          <w:lang w:eastAsia="ru-RU"/>
        </w:rPr>
      </w:pPr>
      <w:r w:rsidRPr="0026238D">
        <w:rPr>
          <w:rFonts w:ascii="Times New Roman" w:eastAsia="Times New Roman" w:hAnsi="Times New Roman" w:cs="Times New Roman"/>
          <w:sz w:val="32"/>
          <w:szCs w:val="32"/>
          <w:lang w:eastAsia="ru-RU"/>
        </w:rPr>
        <w:t>II. Процедура визнання результатів інспектування</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1. Для отримання </w:t>
      </w:r>
      <w:proofErr w:type="gramStart"/>
      <w:r w:rsidRPr="0026238D">
        <w:rPr>
          <w:rFonts w:ascii="Times New Roman" w:eastAsia="Times New Roman" w:hAnsi="Times New Roman" w:cs="Times New Roman"/>
          <w:sz w:val="24"/>
          <w:szCs w:val="24"/>
          <w:lang w:eastAsia="ru-RU"/>
        </w:rPr>
        <w:t>Р</w:t>
      </w:r>
      <w:proofErr w:type="gramEnd"/>
      <w:r w:rsidRPr="0026238D">
        <w:rPr>
          <w:rFonts w:ascii="Times New Roman" w:eastAsia="Times New Roman" w:hAnsi="Times New Roman" w:cs="Times New Roman"/>
          <w:sz w:val="24"/>
          <w:szCs w:val="24"/>
          <w:lang w:eastAsia="ru-RU"/>
        </w:rPr>
        <w:t>ішення Заявник (представник Заявника) подає до Держлікслужби Заяву на видачу Рішення, за формою згідно з додатком 1 до цього Порядку (далі - Заява) із переліком лікарських засобів, які підлягають процедурі визнання, до якої додаються такі документи:</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1) засвідчена </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 xml:space="preserve">ідписом та/або печаткою (за наявності) Заявника (представника Заявника) копія офіційного документа, який дає право на здійснення господарської діяльності з виробництва вакцин та інших медичних імунобіологічних препаратів для специфічної профілактики коронавірусної хвороби (COVID-19) та виданий відповідним державним органом країни, де розташоване виробництво, на виробничу дільницю, зазначену в Заяві, та засвідчений </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 xml:space="preserve">ідписом та/або печаткою (за наявності) Заявника (представника Заявника) переклад українською та англійською мовами. Якщо згідно із законодавством країни-виробника ліцензія на виробництво існує лише в електронній формі, Заявник надає інформацію у паперовій формі, що містить посилання на відповідний офіційний сайт, засвідчена </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ідписом та/або (за наявності) печаткою Заявника (представника Заявника), та переклад українською мовою.</w:t>
      </w:r>
    </w:p>
    <w:p w:rsidR="0026238D" w:rsidRDefault="0026238D" w:rsidP="0026238D">
      <w:pPr>
        <w:shd w:val="clear" w:color="auto" w:fill="FFFFFF"/>
        <w:spacing w:after="0" w:line="360" w:lineRule="atLeast"/>
        <w:jc w:val="righ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(абзац перший </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ідпункту 1 пункту 1 розділу II із змінами, внесеними згідно</w:t>
      </w:r>
    </w:p>
    <w:p w:rsidR="0026238D" w:rsidRPr="0026238D" w:rsidRDefault="0026238D" w:rsidP="0026238D">
      <w:pPr>
        <w:shd w:val="clear" w:color="auto" w:fill="FFFFFF"/>
        <w:spacing w:after="0" w:line="360" w:lineRule="atLeast"/>
        <w:jc w:val="righ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w:t>
      </w:r>
      <w:proofErr w:type="gramStart"/>
      <w:r w:rsidRPr="0026238D">
        <w:rPr>
          <w:rFonts w:ascii="Times New Roman" w:eastAsia="Times New Roman" w:hAnsi="Times New Roman" w:cs="Times New Roman"/>
          <w:sz w:val="24"/>
          <w:szCs w:val="24"/>
          <w:lang w:eastAsia="ru-RU"/>
        </w:rPr>
        <w:t>з наказом Міністерства охорони здоров'я України від 15.02.2021 р. N 257)</w:t>
      </w:r>
      <w:proofErr w:type="gramEnd"/>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Якщо внесено до бази даних EudraGMP або електронного реєстру FDA США, Заявник (представник Заявника) надає засвідчену Заявником / представником Заявника роздруківку з бази даних EudraGMP або електронного реєстру FDA США із засвідченим в установленому порядку перекладом на українську мову;</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2) засвідчена </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 xml:space="preserve">ідписом та/або печаткою (за наявності) Заявника (представника Заявника) копія офіційного документа щодо відповідності умов виробництва вакцин та інших медичних імунобіологічних препаратів для специфічної профілактики коронавірусної хвороби (COVID-19) вимогам GMP, виданого національним компетентним органом країни-виробника; копії додатків до цього документа з переліком лікарських засобів (за </w:t>
      </w:r>
      <w:r w:rsidRPr="0026238D">
        <w:rPr>
          <w:rFonts w:ascii="Times New Roman" w:eastAsia="Times New Roman" w:hAnsi="Times New Roman" w:cs="Times New Roman"/>
          <w:sz w:val="24"/>
          <w:szCs w:val="24"/>
          <w:lang w:eastAsia="ru-RU"/>
        </w:rPr>
        <w:lastRenderedPageBreak/>
        <w:t xml:space="preserve">наявності) та засвідчені в установленому порядку переклади цих документів українською та </w:t>
      </w:r>
      <w:proofErr w:type="gramStart"/>
      <w:r w:rsidRPr="0026238D">
        <w:rPr>
          <w:rFonts w:ascii="Times New Roman" w:eastAsia="Times New Roman" w:hAnsi="Times New Roman" w:cs="Times New Roman"/>
          <w:sz w:val="24"/>
          <w:szCs w:val="24"/>
          <w:lang w:eastAsia="ru-RU"/>
        </w:rPr>
        <w:t>англ</w:t>
      </w:r>
      <w:proofErr w:type="gramEnd"/>
      <w:r w:rsidRPr="0026238D">
        <w:rPr>
          <w:rFonts w:ascii="Times New Roman" w:eastAsia="Times New Roman" w:hAnsi="Times New Roman" w:cs="Times New Roman"/>
          <w:sz w:val="24"/>
          <w:szCs w:val="24"/>
          <w:lang w:eastAsia="ru-RU"/>
        </w:rPr>
        <w:t>ійською мовами.</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Якщо внесено до бази даних EudraGMP або електронного реєстру FDA США, Заявник (представник Заявника) надає інформацію з цієї бази даних в паперовій формі та переклад українською мовою, </w:t>
      </w:r>
      <w:proofErr w:type="gramStart"/>
      <w:r w:rsidRPr="0026238D">
        <w:rPr>
          <w:rFonts w:ascii="Times New Roman" w:eastAsia="Times New Roman" w:hAnsi="Times New Roman" w:cs="Times New Roman"/>
          <w:sz w:val="24"/>
          <w:szCs w:val="24"/>
          <w:lang w:eastAsia="ru-RU"/>
        </w:rPr>
        <w:t>у</w:t>
      </w:r>
      <w:proofErr w:type="gramEnd"/>
      <w:r w:rsidRPr="0026238D">
        <w:rPr>
          <w:rFonts w:ascii="Times New Roman" w:eastAsia="Times New Roman" w:hAnsi="Times New Roman" w:cs="Times New Roman"/>
          <w:sz w:val="24"/>
          <w:szCs w:val="24"/>
          <w:lang w:eastAsia="ru-RU"/>
        </w:rPr>
        <w:t xml:space="preserve"> тому числі із додатками (за наявності). </w:t>
      </w:r>
      <w:proofErr w:type="gramStart"/>
      <w:r w:rsidRPr="0026238D">
        <w:rPr>
          <w:rFonts w:ascii="Times New Roman" w:eastAsia="Times New Roman" w:hAnsi="Times New Roman" w:cs="Times New Roman"/>
          <w:sz w:val="24"/>
          <w:szCs w:val="24"/>
          <w:lang w:eastAsia="ru-RU"/>
        </w:rPr>
        <w:t>Ц</w:t>
      </w:r>
      <w:proofErr w:type="gramEnd"/>
      <w:r w:rsidRPr="0026238D">
        <w:rPr>
          <w:rFonts w:ascii="Times New Roman" w:eastAsia="Times New Roman" w:hAnsi="Times New Roman" w:cs="Times New Roman"/>
          <w:sz w:val="24"/>
          <w:szCs w:val="24"/>
          <w:lang w:eastAsia="ru-RU"/>
        </w:rPr>
        <w:t>і документи повинні бути засвідчені Заявником (представником </w:t>
      </w:r>
      <w:hyperlink r:id="rId9" w:tgtFrame="_top" w:history="1">
        <w:r w:rsidRPr="0026238D">
          <w:rPr>
            <w:rFonts w:ascii="Times New Roman" w:eastAsia="Times New Roman" w:hAnsi="Times New Roman" w:cs="Times New Roman"/>
            <w:sz w:val="24"/>
            <w:szCs w:val="24"/>
            <w:lang w:eastAsia="ru-RU"/>
          </w:rPr>
          <w:t>Заявника);</w:t>
        </w:r>
      </w:hyperlink>
    </w:p>
    <w:p w:rsidR="0026238D" w:rsidRDefault="0026238D" w:rsidP="0026238D">
      <w:pPr>
        <w:shd w:val="clear" w:color="auto" w:fill="FFFFFF"/>
        <w:spacing w:after="0" w:line="360" w:lineRule="atLeast"/>
        <w:jc w:val="righ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(абзац другий </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ідпункту 2 пункту 1 розділу II із змінами, внесеними згідно</w:t>
      </w:r>
    </w:p>
    <w:p w:rsidR="0026238D" w:rsidRPr="0026238D" w:rsidRDefault="0026238D" w:rsidP="0026238D">
      <w:pPr>
        <w:shd w:val="clear" w:color="auto" w:fill="FFFFFF"/>
        <w:spacing w:after="0" w:line="360" w:lineRule="atLeast"/>
        <w:jc w:val="righ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w:t>
      </w:r>
      <w:proofErr w:type="gramStart"/>
      <w:r w:rsidRPr="0026238D">
        <w:rPr>
          <w:rFonts w:ascii="Times New Roman" w:eastAsia="Times New Roman" w:hAnsi="Times New Roman" w:cs="Times New Roman"/>
          <w:sz w:val="24"/>
          <w:szCs w:val="24"/>
          <w:lang w:eastAsia="ru-RU"/>
        </w:rPr>
        <w:t>з наказом Міністерства охорони здоров'я України від 15.02.2021 р. N 257)</w:t>
      </w:r>
      <w:proofErr w:type="gramEnd"/>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3) копія досьє виробничої дільниці (Site Master File) та його переклад на українську та/або </w:t>
      </w:r>
      <w:proofErr w:type="gramStart"/>
      <w:r w:rsidRPr="0026238D">
        <w:rPr>
          <w:rFonts w:ascii="Times New Roman" w:eastAsia="Times New Roman" w:hAnsi="Times New Roman" w:cs="Times New Roman"/>
          <w:sz w:val="24"/>
          <w:szCs w:val="24"/>
          <w:lang w:eastAsia="ru-RU"/>
        </w:rPr>
        <w:t>англ</w:t>
      </w:r>
      <w:proofErr w:type="gramEnd"/>
      <w:r w:rsidRPr="0026238D">
        <w:rPr>
          <w:rFonts w:ascii="Times New Roman" w:eastAsia="Times New Roman" w:hAnsi="Times New Roman" w:cs="Times New Roman"/>
          <w:sz w:val="24"/>
          <w:szCs w:val="24"/>
          <w:lang w:eastAsia="ru-RU"/>
        </w:rPr>
        <w:t>ійську мову, засвідчені Заявником (представником Заявника);</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4) засвідчена </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ідписом та/або печаткою (за наявності) Заявника (представника Заявника) копія документу (звіту), складеного за результатами інспектування умов виробництва на відповідність вимогам </w:t>
      </w:r>
      <w:hyperlink r:id="rId10" w:tgtFrame="_top" w:history="1">
        <w:r w:rsidRPr="0026238D">
          <w:rPr>
            <w:rFonts w:ascii="Times New Roman" w:eastAsia="Times New Roman" w:hAnsi="Times New Roman" w:cs="Times New Roman"/>
            <w:sz w:val="24"/>
            <w:szCs w:val="24"/>
            <w:lang w:eastAsia="ru-RU"/>
          </w:rPr>
          <w:t>GMP;</w:t>
        </w:r>
      </w:hyperlink>
    </w:p>
    <w:p w:rsidR="0026238D" w:rsidRDefault="0026238D" w:rsidP="0026238D">
      <w:pPr>
        <w:shd w:val="clear" w:color="auto" w:fill="FFFFFF"/>
        <w:spacing w:after="0" w:line="360" w:lineRule="atLeast"/>
        <w:jc w:val="righ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ідпункт 4 пункту 1 розділу II із змінами, внесеними згідно з</w:t>
      </w:r>
    </w:p>
    <w:p w:rsidR="0026238D" w:rsidRPr="0026238D" w:rsidRDefault="0026238D" w:rsidP="0026238D">
      <w:pPr>
        <w:shd w:val="clear" w:color="auto" w:fill="FFFFFF"/>
        <w:spacing w:after="0" w:line="360" w:lineRule="atLeast"/>
        <w:jc w:val="righ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наказом Міністерства охорони здоров'я України від 15.02.2021 р. N 257)</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5) засвідчена Заявником (представником Заявника) копія документа щодо дозволу на екстрене застосування (Emergency Use Authorization for Vaccines to Prevent COVID-19 EUA) / Conditional marketing authorisation), виданого компетентним органом Сполучених Штатів Америки, Великої Британії, Швейцарської Конфедерації, </w:t>
      </w:r>
      <w:proofErr w:type="gramStart"/>
      <w:r w:rsidRPr="0026238D">
        <w:rPr>
          <w:rFonts w:ascii="Times New Roman" w:eastAsia="Times New Roman" w:hAnsi="Times New Roman" w:cs="Times New Roman"/>
          <w:sz w:val="24"/>
          <w:szCs w:val="24"/>
          <w:lang w:eastAsia="ru-RU"/>
        </w:rPr>
        <w:t>Япон</w:t>
      </w:r>
      <w:proofErr w:type="gramEnd"/>
      <w:r w:rsidRPr="0026238D">
        <w:rPr>
          <w:rFonts w:ascii="Times New Roman" w:eastAsia="Times New Roman" w:hAnsi="Times New Roman" w:cs="Times New Roman"/>
          <w:sz w:val="24"/>
          <w:szCs w:val="24"/>
          <w:lang w:eastAsia="ru-RU"/>
        </w:rPr>
        <w:t>ії, Австралії, Канади, Китайської Народної Республіки, Індії або за централізованою процедурою компетентним органом Європейського Союзу відповідно до національного законодавства країни надання дозволу чи Європейського Союзу або вакцина або інший медичний імунобіологічний препарат прекваліфікований Всесвітньою організацією охорони здоров'я.</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У випадку, якщо </w:t>
      </w:r>
      <w:proofErr w:type="gramStart"/>
      <w:r w:rsidRPr="0026238D">
        <w:rPr>
          <w:rFonts w:ascii="Times New Roman" w:eastAsia="Times New Roman" w:hAnsi="Times New Roman" w:cs="Times New Roman"/>
          <w:sz w:val="24"/>
          <w:szCs w:val="24"/>
          <w:lang w:eastAsia="ru-RU"/>
        </w:rPr>
        <w:t>будь-як</w:t>
      </w:r>
      <w:proofErr w:type="gramEnd"/>
      <w:r w:rsidRPr="0026238D">
        <w:rPr>
          <w:rFonts w:ascii="Times New Roman" w:eastAsia="Times New Roman" w:hAnsi="Times New Roman" w:cs="Times New Roman"/>
          <w:sz w:val="24"/>
          <w:szCs w:val="24"/>
          <w:lang w:eastAsia="ru-RU"/>
        </w:rPr>
        <w:t>і документи визначені пунктом 1 розділу II цього Порядку містять конфіденційну інформацію, яку виробник не може розкрити Заявнику (представнику Заявника) в Україні, виробник може надіслати такі документи безпосередньо до Держлікслужби.</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3. Заява та документи, що додаються до неї згідно пунктом 1 розділу II цього Порядку, на період дії карантину, встановленого Кабінетом Міні</w:t>
      </w:r>
      <w:proofErr w:type="gramStart"/>
      <w:r w:rsidRPr="0026238D">
        <w:rPr>
          <w:rFonts w:ascii="Times New Roman" w:eastAsia="Times New Roman" w:hAnsi="Times New Roman" w:cs="Times New Roman"/>
          <w:sz w:val="24"/>
          <w:szCs w:val="24"/>
          <w:lang w:eastAsia="ru-RU"/>
        </w:rPr>
        <w:t>стр</w:t>
      </w:r>
      <w:proofErr w:type="gramEnd"/>
      <w:r w:rsidRPr="0026238D">
        <w:rPr>
          <w:rFonts w:ascii="Times New Roman" w:eastAsia="Times New Roman" w:hAnsi="Times New Roman" w:cs="Times New Roman"/>
          <w:sz w:val="24"/>
          <w:szCs w:val="24"/>
          <w:lang w:eastAsia="ru-RU"/>
        </w:rPr>
        <w:t>ів України, з метою запобігання поширенню на території України гострої респіраторної хвороби COVID-19, спричиненої коронавірусом SARS-CoV-2, направляються Заявником (представником Заявника) до Держлікслужби поштовим відправленням. Після реєстрації відповідальною особою Держлікслужби</w:t>
      </w:r>
      <w:proofErr w:type="gramStart"/>
      <w:r w:rsidRPr="0026238D">
        <w:rPr>
          <w:rFonts w:ascii="Times New Roman" w:eastAsia="Times New Roman" w:hAnsi="Times New Roman" w:cs="Times New Roman"/>
          <w:sz w:val="24"/>
          <w:szCs w:val="24"/>
          <w:lang w:eastAsia="ru-RU"/>
        </w:rPr>
        <w:t xml:space="preserve"> З</w:t>
      </w:r>
      <w:proofErr w:type="gramEnd"/>
      <w:r w:rsidRPr="0026238D">
        <w:rPr>
          <w:rFonts w:ascii="Times New Roman" w:eastAsia="Times New Roman" w:hAnsi="Times New Roman" w:cs="Times New Roman"/>
          <w:sz w:val="24"/>
          <w:szCs w:val="24"/>
          <w:lang w:eastAsia="ru-RU"/>
        </w:rPr>
        <w:t>аяви, Заявнику (представнику Заявника) електронною поштою повідомляється номер та дата їх реєстрації.</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4. Держлікслужба проводить розгляд поданих документів протягом 3 робочих днів з дня отримання</w:t>
      </w:r>
      <w:proofErr w:type="gramStart"/>
      <w:r w:rsidRPr="0026238D">
        <w:rPr>
          <w:rFonts w:ascii="Times New Roman" w:eastAsia="Times New Roman" w:hAnsi="Times New Roman" w:cs="Times New Roman"/>
          <w:sz w:val="24"/>
          <w:szCs w:val="24"/>
          <w:lang w:eastAsia="ru-RU"/>
        </w:rPr>
        <w:t xml:space="preserve"> З</w:t>
      </w:r>
      <w:proofErr w:type="gramEnd"/>
      <w:r w:rsidRPr="0026238D">
        <w:rPr>
          <w:rFonts w:ascii="Times New Roman" w:eastAsia="Times New Roman" w:hAnsi="Times New Roman" w:cs="Times New Roman"/>
          <w:sz w:val="24"/>
          <w:szCs w:val="24"/>
          <w:lang w:eastAsia="ru-RU"/>
        </w:rPr>
        <w:t>аяви та документів.</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5. За результатами розгляду поданих документів Держлікслужба видає </w:t>
      </w:r>
      <w:proofErr w:type="gramStart"/>
      <w:r w:rsidRPr="0026238D">
        <w:rPr>
          <w:rFonts w:ascii="Times New Roman" w:eastAsia="Times New Roman" w:hAnsi="Times New Roman" w:cs="Times New Roman"/>
          <w:sz w:val="24"/>
          <w:szCs w:val="24"/>
          <w:lang w:eastAsia="ru-RU"/>
        </w:rPr>
        <w:t>Р</w:t>
      </w:r>
      <w:proofErr w:type="gramEnd"/>
      <w:r w:rsidRPr="0026238D">
        <w:rPr>
          <w:rFonts w:ascii="Times New Roman" w:eastAsia="Times New Roman" w:hAnsi="Times New Roman" w:cs="Times New Roman"/>
          <w:sz w:val="24"/>
          <w:szCs w:val="24"/>
          <w:lang w:eastAsia="ru-RU"/>
        </w:rPr>
        <w:t>ішення, за формою згідно з додатком 2 до цього Порядку.</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lastRenderedPageBreak/>
        <w:t xml:space="preserve">Держлікслужба готує проєкт </w:t>
      </w:r>
      <w:proofErr w:type="gramStart"/>
      <w:r w:rsidRPr="0026238D">
        <w:rPr>
          <w:rFonts w:ascii="Times New Roman" w:eastAsia="Times New Roman" w:hAnsi="Times New Roman" w:cs="Times New Roman"/>
          <w:sz w:val="24"/>
          <w:szCs w:val="24"/>
          <w:lang w:eastAsia="ru-RU"/>
        </w:rPr>
        <w:t>Р</w:t>
      </w:r>
      <w:proofErr w:type="gramEnd"/>
      <w:r w:rsidRPr="0026238D">
        <w:rPr>
          <w:rFonts w:ascii="Times New Roman" w:eastAsia="Times New Roman" w:hAnsi="Times New Roman" w:cs="Times New Roman"/>
          <w:sz w:val="24"/>
          <w:szCs w:val="24"/>
          <w:lang w:eastAsia="ru-RU"/>
        </w:rPr>
        <w:t>ішення, який з відповідним переліком лікарських засобів (за наявності) у строк не більше 1 робочого дня після закінчення перевірки надсилається електронною поштою Заявнику (представнику Заявника) з метою його погодження.</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Заявник (представник Заявника) засвідчує </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ідписом проєкт Рішення з відповідним переліком лікарських засобів (за наявності) та надсилає його до Держлікслужби.</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6. Строк дії </w:t>
      </w:r>
      <w:proofErr w:type="gramStart"/>
      <w:r w:rsidRPr="0026238D">
        <w:rPr>
          <w:rFonts w:ascii="Times New Roman" w:eastAsia="Times New Roman" w:hAnsi="Times New Roman" w:cs="Times New Roman"/>
          <w:sz w:val="24"/>
          <w:szCs w:val="24"/>
          <w:lang w:eastAsia="ru-RU"/>
        </w:rPr>
        <w:t>Р</w:t>
      </w:r>
      <w:proofErr w:type="gramEnd"/>
      <w:r w:rsidRPr="0026238D">
        <w:rPr>
          <w:rFonts w:ascii="Times New Roman" w:eastAsia="Times New Roman" w:hAnsi="Times New Roman" w:cs="Times New Roman"/>
          <w:sz w:val="24"/>
          <w:szCs w:val="24"/>
          <w:lang w:eastAsia="ru-RU"/>
        </w:rPr>
        <w:t>ішення становить 1 рік.</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7. Відмова у видачі </w:t>
      </w:r>
      <w:proofErr w:type="gramStart"/>
      <w:r w:rsidRPr="0026238D">
        <w:rPr>
          <w:rFonts w:ascii="Times New Roman" w:eastAsia="Times New Roman" w:hAnsi="Times New Roman" w:cs="Times New Roman"/>
          <w:sz w:val="24"/>
          <w:szCs w:val="24"/>
          <w:lang w:eastAsia="ru-RU"/>
        </w:rPr>
        <w:t>Р</w:t>
      </w:r>
      <w:proofErr w:type="gramEnd"/>
      <w:r w:rsidRPr="0026238D">
        <w:rPr>
          <w:rFonts w:ascii="Times New Roman" w:eastAsia="Times New Roman" w:hAnsi="Times New Roman" w:cs="Times New Roman"/>
          <w:sz w:val="24"/>
          <w:szCs w:val="24"/>
          <w:lang w:eastAsia="ru-RU"/>
        </w:rPr>
        <w:t>ішення оформляється наказом Держлікслужби та приймається у разі:</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якщо Заявник (представник Заявника) не надав до Держлікслужби документів визначених пунктом 1 розділу II цього Порядку;</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виявлення недостовірних відомостей у Заяві або документах, що додавалися до</w:t>
      </w:r>
      <w:proofErr w:type="gramStart"/>
      <w:r w:rsidRPr="0026238D">
        <w:rPr>
          <w:rFonts w:ascii="Times New Roman" w:eastAsia="Times New Roman" w:hAnsi="Times New Roman" w:cs="Times New Roman"/>
          <w:sz w:val="24"/>
          <w:szCs w:val="24"/>
          <w:lang w:eastAsia="ru-RU"/>
        </w:rPr>
        <w:t xml:space="preserve"> З</w:t>
      </w:r>
      <w:proofErr w:type="gramEnd"/>
      <w:r w:rsidRPr="0026238D">
        <w:rPr>
          <w:rFonts w:ascii="Times New Roman" w:eastAsia="Times New Roman" w:hAnsi="Times New Roman" w:cs="Times New Roman"/>
          <w:sz w:val="24"/>
          <w:szCs w:val="24"/>
          <w:lang w:eastAsia="ru-RU"/>
        </w:rPr>
        <w:t>аяви відповідно до цього Порядку;</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подання до Держлікслужби листа Заявником (представником Заявника) про залишення</w:t>
      </w:r>
      <w:proofErr w:type="gramStart"/>
      <w:r w:rsidRPr="0026238D">
        <w:rPr>
          <w:rFonts w:ascii="Times New Roman" w:eastAsia="Times New Roman" w:hAnsi="Times New Roman" w:cs="Times New Roman"/>
          <w:sz w:val="24"/>
          <w:szCs w:val="24"/>
          <w:lang w:eastAsia="ru-RU"/>
        </w:rPr>
        <w:t xml:space="preserve"> З</w:t>
      </w:r>
      <w:proofErr w:type="gramEnd"/>
      <w:r w:rsidRPr="0026238D">
        <w:rPr>
          <w:rFonts w:ascii="Times New Roman" w:eastAsia="Times New Roman" w:hAnsi="Times New Roman" w:cs="Times New Roman"/>
          <w:sz w:val="24"/>
          <w:szCs w:val="24"/>
          <w:lang w:eastAsia="ru-RU"/>
        </w:rPr>
        <w:t>аяви без розгляду;</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виявлення фактів, які можуть вплинути на якість вакцин та інших медичних імунобіологічних препаратів для специфічної </w:t>
      </w:r>
      <w:proofErr w:type="gramStart"/>
      <w:r w:rsidRPr="0026238D">
        <w:rPr>
          <w:rFonts w:ascii="Times New Roman" w:eastAsia="Times New Roman" w:hAnsi="Times New Roman" w:cs="Times New Roman"/>
          <w:sz w:val="24"/>
          <w:szCs w:val="24"/>
          <w:lang w:eastAsia="ru-RU"/>
        </w:rPr>
        <w:t>проф</w:t>
      </w:r>
      <w:proofErr w:type="gramEnd"/>
      <w:r w:rsidRPr="0026238D">
        <w:rPr>
          <w:rFonts w:ascii="Times New Roman" w:eastAsia="Times New Roman" w:hAnsi="Times New Roman" w:cs="Times New Roman"/>
          <w:sz w:val="24"/>
          <w:szCs w:val="24"/>
          <w:lang w:eastAsia="ru-RU"/>
        </w:rPr>
        <w:t xml:space="preserve">ілактики коронавірусної хвороби (COVID-19), які подаються на процедуру визнання результатів інспектування на відповідність умов виробництва вакцин та інших медичних імунобіологічних препаратів для специфічної профілактики коронавірусної хвороби (COVID-19) вимогам GMP (виробництво розташоване в </w:t>
      </w:r>
      <w:proofErr w:type="gramStart"/>
      <w:r w:rsidRPr="0026238D">
        <w:rPr>
          <w:rFonts w:ascii="Times New Roman" w:eastAsia="Times New Roman" w:hAnsi="Times New Roman" w:cs="Times New Roman"/>
          <w:sz w:val="24"/>
          <w:szCs w:val="24"/>
          <w:lang w:eastAsia="ru-RU"/>
        </w:rPr>
        <w:t>країн</w:t>
      </w:r>
      <w:proofErr w:type="gramEnd"/>
      <w:r w:rsidRPr="0026238D">
        <w:rPr>
          <w:rFonts w:ascii="Times New Roman" w:eastAsia="Times New Roman" w:hAnsi="Times New Roman" w:cs="Times New Roman"/>
          <w:sz w:val="24"/>
          <w:szCs w:val="24"/>
          <w:lang w:eastAsia="ru-RU"/>
        </w:rPr>
        <w:t>і, що офіційно визнана Україною як держава-агресор тощо).</w:t>
      </w:r>
    </w:p>
    <w:p w:rsidR="0026238D" w:rsidRDefault="0026238D" w:rsidP="0026238D">
      <w:pPr>
        <w:shd w:val="clear" w:color="auto" w:fill="FFFFFF"/>
        <w:spacing w:after="0" w:line="360" w:lineRule="atLeast"/>
        <w:jc w:val="right"/>
        <w:rPr>
          <w:rFonts w:ascii="Times New Roman" w:eastAsia="Times New Roman" w:hAnsi="Times New Roman" w:cs="Times New Roman"/>
          <w:sz w:val="24"/>
          <w:szCs w:val="24"/>
          <w:lang w:eastAsia="ru-RU"/>
        </w:rPr>
      </w:pPr>
      <w:proofErr w:type="gramStart"/>
      <w:r w:rsidRPr="0026238D">
        <w:rPr>
          <w:rFonts w:ascii="Times New Roman" w:eastAsia="Times New Roman" w:hAnsi="Times New Roman" w:cs="Times New Roman"/>
          <w:sz w:val="24"/>
          <w:szCs w:val="24"/>
          <w:lang w:eastAsia="ru-RU"/>
        </w:rPr>
        <w:t>(абзац п'ятий пункту 7 розділу II із змінами, внесеними згідно з</w:t>
      </w:r>
      <w:proofErr w:type="gramEnd"/>
    </w:p>
    <w:p w:rsidR="0026238D" w:rsidRPr="0026238D" w:rsidRDefault="0026238D" w:rsidP="0026238D">
      <w:pPr>
        <w:shd w:val="clear" w:color="auto" w:fill="FFFFFF"/>
        <w:spacing w:after="0" w:line="360" w:lineRule="atLeast"/>
        <w:jc w:val="righ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наказом Міністерства охорони здоров'я України від 15.02.2021 р. N 257)</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Відмова у видачі </w:t>
      </w:r>
      <w:proofErr w:type="gramStart"/>
      <w:r w:rsidRPr="0026238D">
        <w:rPr>
          <w:rFonts w:ascii="Times New Roman" w:eastAsia="Times New Roman" w:hAnsi="Times New Roman" w:cs="Times New Roman"/>
          <w:sz w:val="24"/>
          <w:szCs w:val="24"/>
          <w:lang w:eastAsia="ru-RU"/>
        </w:rPr>
        <w:t>Р</w:t>
      </w:r>
      <w:proofErr w:type="gramEnd"/>
      <w:r w:rsidRPr="0026238D">
        <w:rPr>
          <w:rFonts w:ascii="Times New Roman" w:eastAsia="Times New Roman" w:hAnsi="Times New Roman" w:cs="Times New Roman"/>
          <w:sz w:val="24"/>
          <w:szCs w:val="24"/>
          <w:lang w:eastAsia="ru-RU"/>
        </w:rPr>
        <w:t>ішення приймається Держлікслужбою у строк не більше 1 робочого дня.</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8. Зупинення дії </w:t>
      </w:r>
      <w:proofErr w:type="gramStart"/>
      <w:r w:rsidRPr="0026238D">
        <w:rPr>
          <w:rFonts w:ascii="Times New Roman" w:eastAsia="Times New Roman" w:hAnsi="Times New Roman" w:cs="Times New Roman"/>
          <w:sz w:val="24"/>
          <w:szCs w:val="24"/>
          <w:lang w:eastAsia="ru-RU"/>
        </w:rPr>
        <w:t>Р</w:t>
      </w:r>
      <w:proofErr w:type="gramEnd"/>
      <w:r w:rsidRPr="0026238D">
        <w:rPr>
          <w:rFonts w:ascii="Times New Roman" w:eastAsia="Times New Roman" w:hAnsi="Times New Roman" w:cs="Times New Roman"/>
          <w:sz w:val="24"/>
          <w:szCs w:val="24"/>
          <w:lang w:eastAsia="ru-RU"/>
        </w:rPr>
        <w:t>ішення або анулювання Рішення оформляється наказом Держлікслужби та приймається у разі:</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наявності фактів виробництва неякісних або фальсифікованих вакцин та інших медичних імунобіологічних препаратів для специфічної </w:t>
      </w:r>
      <w:proofErr w:type="gramStart"/>
      <w:r w:rsidRPr="0026238D">
        <w:rPr>
          <w:rFonts w:ascii="Times New Roman" w:eastAsia="Times New Roman" w:hAnsi="Times New Roman" w:cs="Times New Roman"/>
          <w:sz w:val="24"/>
          <w:szCs w:val="24"/>
          <w:lang w:eastAsia="ru-RU"/>
        </w:rPr>
        <w:t>проф</w:t>
      </w:r>
      <w:proofErr w:type="gramEnd"/>
      <w:r w:rsidRPr="0026238D">
        <w:rPr>
          <w:rFonts w:ascii="Times New Roman" w:eastAsia="Times New Roman" w:hAnsi="Times New Roman" w:cs="Times New Roman"/>
          <w:sz w:val="24"/>
          <w:szCs w:val="24"/>
          <w:lang w:eastAsia="ru-RU"/>
        </w:rPr>
        <w:t>ілактики коронавірусної хвороби (COVID-19) (у тому числі у разі підозри щодо можливого виробництва фальсифікованої продукції);</w:t>
      </w:r>
    </w:p>
    <w:p w:rsidR="0026238D" w:rsidRDefault="0026238D" w:rsidP="0026238D">
      <w:pPr>
        <w:shd w:val="clear" w:color="auto" w:fill="FFFFFF"/>
        <w:spacing w:after="0" w:line="360" w:lineRule="atLeast"/>
        <w:jc w:val="right"/>
        <w:rPr>
          <w:rFonts w:ascii="Times New Roman" w:eastAsia="Times New Roman" w:hAnsi="Times New Roman" w:cs="Times New Roman"/>
          <w:sz w:val="24"/>
          <w:szCs w:val="24"/>
          <w:lang w:eastAsia="ru-RU"/>
        </w:rPr>
      </w:pPr>
      <w:proofErr w:type="gramStart"/>
      <w:r w:rsidRPr="0026238D">
        <w:rPr>
          <w:rFonts w:ascii="Times New Roman" w:eastAsia="Times New Roman" w:hAnsi="Times New Roman" w:cs="Times New Roman"/>
          <w:sz w:val="24"/>
          <w:szCs w:val="24"/>
          <w:lang w:eastAsia="ru-RU"/>
        </w:rPr>
        <w:t>(абзац другий пункту 8 розділу II із змінами, внесеними згідно з</w:t>
      </w:r>
      <w:proofErr w:type="gramEnd"/>
    </w:p>
    <w:p w:rsidR="0026238D" w:rsidRPr="0026238D" w:rsidRDefault="0026238D" w:rsidP="0026238D">
      <w:pPr>
        <w:shd w:val="clear" w:color="auto" w:fill="FFFFFF"/>
        <w:spacing w:after="0" w:line="360" w:lineRule="atLeast"/>
        <w:jc w:val="righ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наказом Міністерства охорони здоров'я України від 15.02.2021 р. N 257)</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наявності документально </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ідтверджених фактів або ознак виробництва вакцин та інших медичних імунобіологічних препаратів для специфічної профілактики коронавірусної хвороби (COVID-19), які можуть бути небезпечними для здоров'я і життя людей або можуть призвести до тяжких наслідків для здоров'я людей внаслідок можливих порушень технології виробництва та/або методів контролю якості, зберігання та транспортування;</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встановлення факту виробництва вакцин та інших медичних імунобіологічних препаратів для специфічної </w:t>
      </w:r>
      <w:proofErr w:type="gramStart"/>
      <w:r w:rsidRPr="0026238D">
        <w:rPr>
          <w:rFonts w:ascii="Times New Roman" w:eastAsia="Times New Roman" w:hAnsi="Times New Roman" w:cs="Times New Roman"/>
          <w:sz w:val="24"/>
          <w:szCs w:val="24"/>
          <w:lang w:eastAsia="ru-RU"/>
        </w:rPr>
        <w:t>проф</w:t>
      </w:r>
      <w:proofErr w:type="gramEnd"/>
      <w:r w:rsidRPr="0026238D">
        <w:rPr>
          <w:rFonts w:ascii="Times New Roman" w:eastAsia="Times New Roman" w:hAnsi="Times New Roman" w:cs="Times New Roman"/>
          <w:sz w:val="24"/>
          <w:szCs w:val="24"/>
          <w:lang w:eastAsia="ru-RU"/>
        </w:rPr>
        <w:t xml:space="preserve">ілактики коронавірусної хвороби (COVID-19), які можуть бути </w:t>
      </w:r>
      <w:r w:rsidRPr="0026238D">
        <w:rPr>
          <w:rFonts w:ascii="Times New Roman" w:eastAsia="Times New Roman" w:hAnsi="Times New Roman" w:cs="Times New Roman"/>
          <w:sz w:val="24"/>
          <w:szCs w:val="24"/>
          <w:lang w:eastAsia="ru-RU"/>
        </w:rPr>
        <w:lastRenderedPageBreak/>
        <w:t>шкідливими для здоров'я та життя людини, при виробництві на одних і тих самих виробничих лініях.</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Держлікслужба приймає </w:t>
      </w:r>
      <w:proofErr w:type="gramStart"/>
      <w:r w:rsidRPr="0026238D">
        <w:rPr>
          <w:rFonts w:ascii="Times New Roman" w:eastAsia="Times New Roman" w:hAnsi="Times New Roman" w:cs="Times New Roman"/>
          <w:sz w:val="24"/>
          <w:szCs w:val="24"/>
          <w:lang w:eastAsia="ru-RU"/>
        </w:rPr>
        <w:t>р</w:t>
      </w:r>
      <w:proofErr w:type="gramEnd"/>
      <w:r w:rsidRPr="0026238D">
        <w:rPr>
          <w:rFonts w:ascii="Times New Roman" w:eastAsia="Times New Roman" w:hAnsi="Times New Roman" w:cs="Times New Roman"/>
          <w:sz w:val="24"/>
          <w:szCs w:val="24"/>
          <w:lang w:eastAsia="ru-RU"/>
        </w:rPr>
        <w:t>ішення про зупинення або анулювання Рішення, про що повідомляє Заявника (представника Заявника) протягом 1 робочого дня після прийняття відповідного рішення.</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 </w:t>
      </w:r>
    </w:p>
    <w:tbl>
      <w:tblPr>
        <w:tblW w:w="5000" w:type="pct"/>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721"/>
        <w:gridCol w:w="4722"/>
      </w:tblGrid>
      <w:tr w:rsidR="0026238D" w:rsidRPr="0026238D" w:rsidTr="0026238D">
        <w:trPr>
          <w:tblCellSpacing w:w="22" w:type="dxa"/>
        </w:trPr>
        <w:tc>
          <w:tcPr>
            <w:tcW w:w="2500" w:type="pct"/>
            <w:shd w:val="clear" w:color="auto" w:fill="FFFFFF"/>
            <w:tcMar>
              <w:top w:w="0" w:type="dxa"/>
              <w:left w:w="0" w:type="dxa"/>
              <w:bottom w:w="0" w:type="dxa"/>
              <w:right w:w="0" w:type="dxa"/>
            </w:tcMar>
            <w:vAlign w:val="center"/>
            <w:hideMark/>
          </w:tcPr>
          <w:p w:rsidR="0026238D" w:rsidRDefault="0026238D" w:rsidP="0026238D">
            <w:pPr>
              <w:spacing w:after="0" w:line="360" w:lineRule="atLeast"/>
              <w:jc w:val="center"/>
              <w:rPr>
                <w:rFonts w:ascii="Times New Roman" w:eastAsia="Times New Roman" w:hAnsi="Times New Roman" w:cs="Times New Roman"/>
                <w:b/>
                <w:bCs/>
                <w:sz w:val="24"/>
                <w:szCs w:val="24"/>
                <w:lang w:eastAsia="ru-RU"/>
              </w:rPr>
            </w:pPr>
            <w:r w:rsidRPr="0026238D">
              <w:rPr>
                <w:rFonts w:ascii="Times New Roman" w:eastAsia="Times New Roman" w:hAnsi="Times New Roman" w:cs="Times New Roman"/>
                <w:b/>
                <w:bCs/>
                <w:sz w:val="24"/>
                <w:szCs w:val="24"/>
                <w:lang w:eastAsia="ru-RU"/>
              </w:rPr>
              <w:t>Генеральний директор Директорату</w:t>
            </w:r>
          </w:p>
          <w:p w:rsidR="0026238D" w:rsidRP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фармацевтичного забезпечення</w:t>
            </w:r>
          </w:p>
        </w:tc>
        <w:tc>
          <w:tcPr>
            <w:tcW w:w="2500" w:type="pct"/>
            <w:shd w:val="clear" w:color="auto" w:fill="FFFFFF"/>
            <w:tcMar>
              <w:top w:w="0" w:type="dxa"/>
              <w:left w:w="0" w:type="dxa"/>
              <w:bottom w:w="0" w:type="dxa"/>
              <w:right w:w="0" w:type="dxa"/>
            </w:tcMar>
            <w:vAlign w:val="center"/>
            <w:hideMark/>
          </w:tcPr>
          <w:p w:rsidR="0026238D" w:rsidRP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Олександр КОМАРІДА</w:t>
            </w:r>
          </w:p>
        </w:tc>
      </w:tr>
    </w:tbl>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 </w:t>
      </w:r>
    </w:p>
    <w:p w:rsidR="0026238D" w:rsidRDefault="0026238D" w:rsidP="0026238D">
      <w:pPr>
        <w:shd w:val="clear" w:color="auto" w:fill="FFFFFF"/>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Додаток 1</w:t>
      </w:r>
    </w:p>
    <w:p w:rsidR="0026238D" w:rsidRDefault="0026238D" w:rsidP="0026238D">
      <w:pPr>
        <w:shd w:val="clear" w:color="auto" w:fill="FFFFFF"/>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до Порядку визнання результатів інспектування на відповідність умов виробництва вакцин та інших медичних імунобіологічних препаратів для специфічної </w:t>
      </w:r>
      <w:proofErr w:type="gramStart"/>
      <w:r w:rsidRPr="0026238D">
        <w:rPr>
          <w:rFonts w:ascii="Times New Roman" w:eastAsia="Times New Roman" w:hAnsi="Times New Roman" w:cs="Times New Roman"/>
          <w:sz w:val="24"/>
          <w:szCs w:val="24"/>
          <w:lang w:eastAsia="ru-RU"/>
        </w:rPr>
        <w:t>проф</w:t>
      </w:r>
      <w:proofErr w:type="gramEnd"/>
      <w:r w:rsidRPr="0026238D">
        <w:rPr>
          <w:rFonts w:ascii="Times New Roman" w:eastAsia="Times New Roman" w:hAnsi="Times New Roman" w:cs="Times New Roman"/>
          <w:sz w:val="24"/>
          <w:szCs w:val="24"/>
          <w:lang w:eastAsia="ru-RU"/>
        </w:rPr>
        <w:t>ілактики коронавірусної хвороби (COVID-19) вимогам належної виробничої практики</w:t>
      </w:r>
    </w:p>
    <w:p w:rsidR="0026238D" w:rsidRPr="0026238D" w:rsidRDefault="0026238D" w:rsidP="0026238D">
      <w:pPr>
        <w:shd w:val="clear" w:color="auto" w:fill="FFFFFF"/>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(пункт 1 розділу II)</w:t>
      </w:r>
    </w:p>
    <w:tbl>
      <w:tblPr>
        <w:tblW w:w="10500" w:type="dxa"/>
        <w:jc w:val="center"/>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5250"/>
        <w:gridCol w:w="5250"/>
      </w:tblGrid>
      <w:tr w:rsidR="0026238D" w:rsidRPr="0026238D" w:rsidTr="0026238D">
        <w:trPr>
          <w:tblCellSpacing w:w="22" w:type="dxa"/>
          <w:jc w:val="center"/>
        </w:trPr>
        <w:tc>
          <w:tcPr>
            <w:tcW w:w="2500" w:type="pct"/>
            <w:shd w:val="clear" w:color="auto" w:fill="FFFFFF"/>
            <w:tcMar>
              <w:top w:w="0" w:type="dxa"/>
              <w:left w:w="0" w:type="dxa"/>
              <w:bottom w:w="0" w:type="dxa"/>
              <w:right w:w="0" w:type="dxa"/>
            </w:tcMar>
            <w:vAlign w:val="center"/>
            <w:hideMark/>
          </w:tcPr>
          <w:p w:rsidR="0026238D" w:rsidRP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w:t>
            </w:r>
          </w:p>
        </w:tc>
        <w:tc>
          <w:tcPr>
            <w:tcW w:w="2500" w:type="pct"/>
            <w:shd w:val="clear" w:color="auto" w:fill="FFFFFF"/>
            <w:tcMar>
              <w:top w:w="0" w:type="dxa"/>
              <w:left w:w="0" w:type="dxa"/>
              <w:bottom w:w="0" w:type="dxa"/>
              <w:right w:w="0" w:type="dxa"/>
            </w:tcMar>
            <w:vAlign w:val="center"/>
            <w:hideMark/>
          </w:tcPr>
          <w:p w:rsidR="0026238D" w:rsidRDefault="0026238D" w:rsidP="0026238D">
            <w:pPr>
              <w:spacing w:after="0" w:line="360" w:lineRule="atLeast"/>
              <w:jc w:val="right"/>
              <w:rPr>
                <w:rFonts w:ascii="Times New Roman" w:eastAsia="Times New Roman" w:hAnsi="Times New Roman" w:cs="Times New Roman"/>
                <w:b/>
                <w:bCs/>
                <w:sz w:val="24"/>
                <w:szCs w:val="24"/>
                <w:lang w:eastAsia="ru-RU"/>
              </w:rPr>
            </w:pPr>
            <w:r w:rsidRPr="0026238D">
              <w:rPr>
                <w:rFonts w:ascii="Times New Roman" w:eastAsia="Times New Roman" w:hAnsi="Times New Roman" w:cs="Times New Roman"/>
                <w:b/>
                <w:bCs/>
                <w:sz w:val="24"/>
                <w:szCs w:val="24"/>
                <w:lang w:eastAsia="ru-RU"/>
              </w:rPr>
              <w:t>Державна служба України</w:t>
            </w:r>
          </w:p>
          <w:p w:rsidR="0026238D" w:rsidRDefault="0026238D" w:rsidP="0026238D">
            <w:pPr>
              <w:spacing w:after="0" w:line="360" w:lineRule="atLeast"/>
              <w:jc w:val="right"/>
              <w:rPr>
                <w:rFonts w:ascii="Times New Roman" w:eastAsia="Times New Roman" w:hAnsi="Times New Roman" w:cs="Times New Roman"/>
                <w:b/>
                <w:bCs/>
                <w:sz w:val="24"/>
                <w:szCs w:val="24"/>
                <w:lang w:eastAsia="ru-RU"/>
              </w:rPr>
            </w:pPr>
            <w:r w:rsidRPr="0026238D">
              <w:rPr>
                <w:rFonts w:ascii="Times New Roman" w:eastAsia="Times New Roman" w:hAnsi="Times New Roman" w:cs="Times New Roman"/>
                <w:b/>
                <w:bCs/>
                <w:sz w:val="24"/>
                <w:szCs w:val="24"/>
                <w:lang w:eastAsia="ru-RU"/>
              </w:rPr>
              <w:t>з лікарських засобів</w:t>
            </w:r>
          </w:p>
          <w:p w:rsidR="0026238D" w:rsidRPr="0026238D" w:rsidRDefault="0026238D" w:rsidP="0026238D">
            <w:pPr>
              <w:spacing w:after="0" w:line="360" w:lineRule="atLeast"/>
              <w:jc w:val="right"/>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 xml:space="preserve">та </w:t>
            </w:r>
            <w:proofErr w:type="gramStart"/>
            <w:r w:rsidRPr="0026238D">
              <w:rPr>
                <w:rFonts w:ascii="Times New Roman" w:eastAsia="Times New Roman" w:hAnsi="Times New Roman" w:cs="Times New Roman"/>
                <w:b/>
                <w:bCs/>
                <w:sz w:val="24"/>
                <w:szCs w:val="24"/>
                <w:lang w:eastAsia="ru-RU"/>
              </w:rPr>
              <w:t>контролю за</w:t>
            </w:r>
            <w:proofErr w:type="gramEnd"/>
            <w:r w:rsidRPr="0026238D">
              <w:rPr>
                <w:rFonts w:ascii="Times New Roman" w:eastAsia="Times New Roman" w:hAnsi="Times New Roman" w:cs="Times New Roman"/>
                <w:b/>
                <w:bCs/>
                <w:sz w:val="24"/>
                <w:szCs w:val="24"/>
                <w:lang w:eastAsia="ru-RU"/>
              </w:rPr>
              <w:t xml:space="preserve"> наркотиками</w:t>
            </w:r>
          </w:p>
        </w:tc>
      </w:tr>
    </w:tbl>
    <w:p w:rsidR="0026238D" w:rsidRDefault="0026238D" w:rsidP="0026238D">
      <w:pPr>
        <w:shd w:val="clear" w:color="auto" w:fill="FFFFFF"/>
        <w:spacing w:after="0" w:line="435" w:lineRule="atLeast"/>
        <w:jc w:val="center"/>
        <w:outlineLvl w:val="2"/>
        <w:rPr>
          <w:rFonts w:ascii="Times New Roman" w:eastAsia="Times New Roman" w:hAnsi="Times New Roman" w:cs="Times New Roman"/>
          <w:sz w:val="32"/>
          <w:szCs w:val="32"/>
          <w:lang w:eastAsia="ru-RU"/>
        </w:rPr>
      </w:pPr>
      <w:r w:rsidRPr="0026238D">
        <w:rPr>
          <w:rFonts w:ascii="Times New Roman" w:eastAsia="Times New Roman" w:hAnsi="Times New Roman" w:cs="Times New Roman"/>
          <w:sz w:val="32"/>
          <w:szCs w:val="32"/>
          <w:lang w:eastAsia="ru-RU"/>
        </w:rPr>
        <w:t>ЗАЯВА</w:t>
      </w:r>
    </w:p>
    <w:p w:rsidR="0026238D" w:rsidRPr="0026238D" w:rsidRDefault="0026238D" w:rsidP="0026238D">
      <w:pPr>
        <w:shd w:val="clear" w:color="auto" w:fill="FFFFFF"/>
        <w:spacing w:after="0" w:line="435" w:lineRule="atLeast"/>
        <w:jc w:val="center"/>
        <w:outlineLvl w:val="2"/>
        <w:rPr>
          <w:rFonts w:ascii="Times New Roman" w:eastAsia="Times New Roman" w:hAnsi="Times New Roman" w:cs="Times New Roman"/>
          <w:sz w:val="32"/>
          <w:szCs w:val="32"/>
          <w:lang w:eastAsia="ru-RU"/>
        </w:rPr>
      </w:pPr>
      <w:r w:rsidRPr="0026238D">
        <w:rPr>
          <w:rFonts w:ascii="Times New Roman" w:eastAsia="Times New Roman" w:hAnsi="Times New Roman" w:cs="Times New Roman"/>
          <w:sz w:val="32"/>
          <w:szCs w:val="32"/>
          <w:lang w:eastAsia="ru-RU"/>
        </w:rPr>
        <w:t xml:space="preserve">на видачу </w:t>
      </w:r>
      <w:proofErr w:type="gramStart"/>
      <w:r w:rsidRPr="0026238D">
        <w:rPr>
          <w:rFonts w:ascii="Times New Roman" w:eastAsia="Times New Roman" w:hAnsi="Times New Roman" w:cs="Times New Roman"/>
          <w:sz w:val="32"/>
          <w:szCs w:val="32"/>
          <w:lang w:eastAsia="ru-RU"/>
        </w:rPr>
        <w:t>р</w:t>
      </w:r>
      <w:proofErr w:type="gramEnd"/>
      <w:r w:rsidRPr="0026238D">
        <w:rPr>
          <w:rFonts w:ascii="Times New Roman" w:eastAsia="Times New Roman" w:hAnsi="Times New Roman" w:cs="Times New Roman"/>
          <w:sz w:val="32"/>
          <w:szCs w:val="32"/>
          <w:lang w:eastAsia="ru-RU"/>
        </w:rPr>
        <w:t>ішення про визнання результатів інспектування на відповідність умов виробництва вакцин та інших медичних імунобіологічних препаратів для специфічної профілактики коронавірусної хвороби (COVID-19) вимогам GMP</w:t>
      </w:r>
    </w:p>
    <w:tbl>
      <w:tblPr>
        <w:tblW w:w="10500" w:type="dxa"/>
        <w:jc w:val="center"/>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5768"/>
        <w:gridCol w:w="4732"/>
      </w:tblGrid>
      <w:tr w:rsidR="0026238D" w:rsidRPr="0026238D" w:rsidTr="0026238D">
        <w:trPr>
          <w:tblCellSpacing w:w="22" w:type="dxa"/>
          <w:jc w:val="center"/>
        </w:trPr>
        <w:tc>
          <w:tcPr>
            <w:tcW w:w="2750" w:type="pct"/>
            <w:shd w:val="clear" w:color="auto" w:fill="FFFFFF"/>
            <w:tcMar>
              <w:top w:w="0" w:type="dxa"/>
              <w:left w:w="0" w:type="dxa"/>
              <w:bottom w:w="0" w:type="dxa"/>
              <w:right w:w="0" w:type="dxa"/>
            </w:tcMar>
            <w:vAlign w:val="center"/>
            <w:hideMark/>
          </w:tcPr>
          <w:p w:rsidR="0026238D" w:rsidRP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Дата надходження: "___" ____________ 20__ року</w:t>
            </w:r>
          </w:p>
        </w:tc>
        <w:tc>
          <w:tcPr>
            <w:tcW w:w="2250" w:type="pct"/>
            <w:shd w:val="clear" w:color="auto" w:fill="FFFFFF"/>
            <w:tcMar>
              <w:top w:w="0" w:type="dxa"/>
              <w:left w:w="0" w:type="dxa"/>
              <w:bottom w:w="0" w:type="dxa"/>
              <w:right w:w="0" w:type="dxa"/>
            </w:tcMar>
            <w:vAlign w:val="center"/>
            <w:hideMark/>
          </w:tcPr>
          <w:p w:rsidR="0026238D" w:rsidRPr="0026238D" w:rsidRDefault="0026238D" w:rsidP="0026238D">
            <w:pPr>
              <w:spacing w:after="0" w:line="360" w:lineRule="atLeast"/>
              <w:jc w:val="righ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Зареєстровано за N ______</w:t>
            </w:r>
          </w:p>
        </w:tc>
      </w:tr>
    </w:tbl>
    <w:p w:rsidR="0026238D" w:rsidRPr="0026238D" w:rsidRDefault="0026238D" w:rsidP="0026238D">
      <w:pPr>
        <w:shd w:val="clear" w:color="auto" w:fill="FFFFFF"/>
        <w:spacing w:after="105" w:line="240" w:lineRule="auto"/>
        <w:rPr>
          <w:rFonts w:ascii="Times New Roman" w:eastAsia="Times New Roman" w:hAnsi="Times New Roman" w:cs="Times New Roman"/>
          <w:vanish/>
          <w:sz w:val="18"/>
          <w:szCs w:val="18"/>
          <w:lang w:eastAsia="ru-RU"/>
        </w:rPr>
      </w:pPr>
    </w:p>
    <w:tbl>
      <w:tblPr>
        <w:tblW w:w="5000" w:type="pct"/>
        <w:jc w:val="center"/>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9371"/>
      </w:tblGrid>
      <w:tr w:rsidR="0026238D" w:rsidRPr="0026238D" w:rsidTr="0026238D">
        <w:trPr>
          <w:jc w:val="center"/>
        </w:trPr>
        <w:tc>
          <w:tcPr>
            <w:tcW w:w="438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26238D" w:rsidRDefault="0026238D" w:rsidP="0026238D">
            <w:pPr>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ЗАЯВНИК</w:t>
            </w:r>
            <w:r w:rsidRPr="0026238D">
              <w:rPr>
                <w:rFonts w:ascii="Times New Roman" w:eastAsia="Times New Roman" w:hAnsi="Times New Roman" w:cs="Times New Roman"/>
                <w:sz w:val="24"/>
                <w:szCs w:val="24"/>
                <w:lang w:eastAsia="ru-RU"/>
              </w:rPr>
              <w:t xml:space="preserve"> (найменування ліцензіата або власника реєстраційного посвідчення (торговельної ліцензії) на лікарський засіб або найменування / </w:t>
            </w:r>
            <w:proofErr w:type="gramStart"/>
            <w:r w:rsidRPr="0026238D">
              <w:rPr>
                <w:rFonts w:ascii="Times New Roman" w:eastAsia="Times New Roman" w:hAnsi="Times New Roman" w:cs="Times New Roman"/>
                <w:sz w:val="24"/>
                <w:szCs w:val="24"/>
                <w:lang w:eastAsia="ru-RU"/>
              </w:rPr>
              <w:t>пр</w:t>
            </w:r>
            <w:proofErr w:type="gramEnd"/>
            <w:r w:rsidRPr="0026238D">
              <w:rPr>
                <w:rFonts w:ascii="Times New Roman" w:eastAsia="Times New Roman" w:hAnsi="Times New Roman" w:cs="Times New Roman"/>
                <w:sz w:val="24"/>
                <w:szCs w:val="24"/>
                <w:lang w:eastAsia="ru-RU"/>
              </w:rPr>
              <w:t>ізвище, ім'я, по батькові представника заявника)</w:t>
            </w:r>
          </w:p>
          <w:p w:rsidR="0026238D" w:rsidRPr="0026238D" w:rsidRDefault="0026238D" w:rsidP="0026238D">
            <w:pPr>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_____________________________________________________________________________</w:t>
            </w:r>
            <w:bookmarkStart w:id="0" w:name="_GoBack"/>
            <w:bookmarkEnd w:id="0"/>
          </w:p>
          <w:p w:rsid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Місцезнаходження (місце проживання)</w:t>
            </w:r>
          </w:p>
          <w:p w:rsidR="0026238D" w:rsidRP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_____________________________________________________________________________</w:t>
            </w:r>
          </w:p>
          <w:p w:rsidR="0026238D" w:rsidRDefault="0026238D" w:rsidP="0026238D">
            <w:pPr>
              <w:spacing w:after="0" w:line="360" w:lineRule="atLeast"/>
              <w:rPr>
                <w:rFonts w:ascii="Times New Roman" w:eastAsia="Times New Roman" w:hAnsi="Times New Roman" w:cs="Times New Roman"/>
                <w:sz w:val="24"/>
                <w:szCs w:val="24"/>
                <w:lang w:eastAsia="ru-RU"/>
              </w:rPr>
            </w:pPr>
            <w:proofErr w:type="gramStart"/>
            <w:r w:rsidRPr="0026238D">
              <w:rPr>
                <w:rFonts w:ascii="Times New Roman" w:eastAsia="Times New Roman" w:hAnsi="Times New Roman" w:cs="Times New Roman"/>
                <w:sz w:val="24"/>
                <w:szCs w:val="24"/>
                <w:lang w:eastAsia="ru-RU"/>
              </w:rPr>
              <w:t>Пр</w:t>
            </w:r>
            <w:proofErr w:type="gramEnd"/>
            <w:r w:rsidRPr="0026238D">
              <w:rPr>
                <w:rFonts w:ascii="Times New Roman" w:eastAsia="Times New Roman" w:hAnsi="Times New Roman" w:cs="Times New Roman"/>
                <w:sz w:val="24"/>
                <w:szCs w:val="24"/>
                <w:lang w:eastAsia="ru-RU"/>
              </w:rPr>
              <w:t>ізвище, ім'я, по батькові (за наявності), посада керівника заявника</w:t>
            </w:r>
          </w:p>
          <w:p w:rsidR="0026238D" w:rsidRP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_____________________________________________________________________________</w:t>
            </w:r>
          </w:p>
          <w:p w:rsidR="0026238D" w:rsidRP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Контактні телефони, факс</w:t>
            </w:r>
          </w:p>
        </w:tc>
      </w:tr>
      <w:tr w:rsidR="0026238D" w:rsidRPr="0026238D" w:rsidTr="0026238D">
        <w:trPr>
          <w:jc w:val="center"/>
        </w:trPr>
        <w:tc>
          <w:tcPr>
            <w:tcW w:w="4380"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vAlign w:val="center"/>
            <w:hideMark/>
          </w:tcPr>
          <w:p w:rsid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ВИРОБНИК</w:t>
            </w:r>
            <w:r w:rsidRPr="0026238D">
              <w:rPr>
                <w:rFonts w:ascii="Times New Roman" w:eastAsia="Times New Roman" w:hAnsi="Times New Roman" w:cs="Times New Roman"/>
                <w:sz w:val="24"/>
                <w:szCs w:val="24"/>
                <w:lang w:eastAsia="ru-RU"/>
              </w:rPr>
              <w:t xml:space="preserve"> (найменування суб'єкта господарювання та найменування виробничої(их) дільниці(ць), заявленої(их) для процедури </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ідтвердження відповідності вимогам GMP (за наявності))</w:t>
            </w:r>
          </w:p>
          <w:p w:rsid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_____________________________________________________________________________</w:t>
            </w:r>
          </w:p>
          <w:p w:rsidR="0026238D" w:rsidRP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_____________________________________________________________________________</w:t>
            </w:r>
          </w:p>
          <w:p w:rsidR="0026238D" w:rsidRDefault="0026238D" w:rsidP="0026238D">
            <w:pPr>
              <w:spacing w:after="0" w:line="360" w:lineRule="atLeast"/>
              <w:rPr>
                <w:rFonts w:ascii="Times New Roman" w:eastAsia="Times New Roman" w:hAnsi="Times New Roman" w:cs="Times New Roman"/>
                <w:b/>
                <w:bCs/>
                <w:sz w:val="24"/>
                <w:szCs w:val="24"/>
                <w:lang w:eastAsia="ru-RU"/>
              </w:rPr>
            </w:pPr>
            <w:r w:rsidRPr="0026238D">
              <w:rPr>
                <w:rFonts w:ascii="Times New Roman" w:eastAsia="Times New Roman" w:hAnsi="Times New Roman" w:cs="Times New Roman"/>
                <w:b/>
                <w:bCs/>
                <w:sz w:val="24"/>
                <w:szCs w:val="24"/>
                <w:lang w:eastAsia="ru-RU"/>
              </w:rPr>
              <w:lastRenderedPageBreak/>
              <w:t>Місце провадження діяльності виробника</w:t>
            </w:r>
          </w:p>
          <w:p w:rsidR="0026238D" w:rsidRP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_____________________________________________________________________________</w:t>
            </w:r>
          </w:p>
          <w:p w:rsidR="0026238D" w:rsidRDefault="0026238D" w:rsidP="0026238D">
            <w:pPr>
              <w:spacing w:after="0" w:line="360" w:lineRule="atLeast"/>
              <w:rPr>
                <w:rFonts w:ascii="Times New Roman" w:eastAsia="Times New Roman" w:hAnsi="Times New Roman" w:cs="Times New Roman"/>
                <w:sz w:val="24"/>
                <w:szCs w:val="24"/>
                <w:lang w:eastAsia="ru-RU"/>
              </w:rPr>
            </w:pPr>
            <w:proofErr w:type="gramStart"/>
            <w:r w:rsidRPr="0026238D">
              <w:rPr>
                <w:rFonts w:ascii="Times New Roman" w:eastAsia="Times New Roman" w:hAnsi="Times New Roman" w:cs="Times New Roman"/>
                <w:sz w:val="24"/>
                <w:szCs w:val="24"/>
                <w:lang w:eastAsia="ru-RU"/>
              </w:rPr>
              <w:t>Пр</w:t>
            </w:r>
            <w:proofErr w:type="gramEnd"/>
            <w:r w:rsidRPr="0026238D">
              <w:rPr>
                <w:rFonts w:ascii="Times New Roman" w:eastAsia="Times New Roman" w:hAnsi="Times New Roman" w:cs="Times New Roman"/>
                <w:sz w:val="24"/>
                <w:szCs w:val="24"/>
                <w:lang w:eastAsia="ru-RU"/>
              </w:rPr>
              <w:t>ізвище, ім'я, по батькові (за наявності), посада керівника підприємства, тел./факс</w:t>
            </w:r>
          </w:p>
          <w:p w:rsidR="0026238D" w:rsidRP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_____________________________________________________________________________</w:t>
            </w:r>
          </w:p>
          <w:p w:rsidR="0026238D" w:rsidRDefault="0026238D" w:rsidP="0026238D">
            <w:pPr>
              <w:spacing w:after="0" w:line="360" w:lineRule="atLeast"/>
              <w:rPr>
                <w:rFonts w:ascii="Times New Roman" w:eastAsia="Times New Roman" w:hAnsi="Times New Roman" w:cs="Times New Roman"/>
                <w:sz w:val="24"/>
                <w:szCs w:val="24"/>
                <w:lang w:eastAsia="ru-RU"/>
              </w:rPr>
            </w:pPr>
            <w:proofErr w:type="gramStart"/>
            <w:r w:rsidRPr="0026238D">
              <w:rPr>
                <w:rFonts w:ascii="Times New Roman" w:eastAsia="Times New Roman" w:hAnsi="Times New Roman" w:cs="Times New Roman"/>
                <w:sz w:val="24"/>
                <w:szCs w:val="24"/>
                <w:lang w:eastAsia="ru-RU"/>
              </w:rPr>
              <w:t>Пр</w:t>
            </w:r>
            <w:proofErr w:type="gramEnd"/>
            <w:r w:rsidRPr="0026238D">
              <w:rPr>
                <w:rFonts w:ascii="Times New Roman" w:eastAsia="Times New Roman" w:hAnsi="Times New Roman" w:cs="Times New Roman"/>
                <w:sz w:val="24"/>
                <w:szCs w:val="24"/>
                <w:lang w:eastAsia="ru-RU"/>
              </w:rPr>
              <w:t>ізвище, ім'я, по батькові (за наявності), посада керівника підрозділу з виробництва, тел./факс</w:t>
            </w:r>
          </w:p>
          <w:p w:rsidR="0026238D" w:rsidRP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_____________________________________________________________________________</w:t>
            </w:r>
          </w:p>
          <w:p w:rsidR="0026238D" w:rsidRDefault="0026238D" w:rsidP="0026238D">
            <w:pPr>
              <w:spacing w:after="0" w:line="360" w:lineRule="atLeast"/>
              <w:rPr>
                <w:rFonts w:ascii="Times New Roman" w:eastAsia="Times New Roman" w:hAnsi="Times New Roman" w:cs="Times New Roman"/>
                <w:sz w:val="24"/>
                <w:szCs w:val="24"/>
                <w:lang w:eastAsia="ru-RU"/>
              </w:rPr>
            </w:pPr>
            <w:proofErr w:type="gramStart"/>
            <w:r w:rsidRPr="0026238D">
              <w:rPr>
                <w:rFonts w:ascii="Times New Roman" w:eastAsia="Times New Roman" w:hAnsi="Times New Roman" w:cs="Times New Roman"/>
                <w:sz w:val="24"/>
                <w:szCs w:val="24"/>
                <w:lang w:eastAsia="ru-RU"/>
              </w:rPr>
              <w:t>Пр</w:t>
            </w:r>
            <w:proofErr w:type="gramEnd"/>
            <w:r w:rsidRPr="0026238D">
              <w:rPr>
                <w:rFonts w:ascii="Times New Roman" w:eastAsia="Times New Roman" w:hAnsi="Times New Roman" w:cs="Times New Roman"/>
                <w:sz w:val="24"/>
                <w:szCs w:val="24"/>
                <w:lang w:eastAsia="ru-RU"/>
              </w:rPr>
              <w:t>ізвище, ім'я, по батькові (за наявності), посада керівника служби якості (уповноваженої особи), тел./факс</w:t>
            </w:r>
          </w:p>
          <w:p w:rsidR="0026238D" w:rsidRP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_____________________________________________________________________________</w:t>
            </w:r>
          </w:p>
          <w:p w:rsidR="0026238D" w:rsidRDefault="0026238D" w:rsidP="0026238D">
            <w:pPr>
              <w:spacing w:after="0" w:line="360" w:lineRule="atLeast"/>
              <w:rPr>
                <w:rFonts w:ascii="Times New Roman" w:eastAsia="Times New Roman" w:hAnsi="Times New Roman" w:cs="Times New Roman"/>
                <w:sz w:val="24"/>
                <w:szCs w:val="24"/>
                <w:lang w:eastAsia="ru-RU"/>
              </w:rPr>
            </w:pPr>
            <w:proofErr w:type="gramStart"/>
            <w:r w:rsidRPr="0026238D">
              <w:rPr>
                <w:rFonts w:ascii="Times New Roman" w:eastAsia="Times New Roman" w:hAnsi="Times New Roman" w:cs="Times New Roman"/>
                <w:sz w:val="24"/>
                <w:szCs w:val="24"/>
                <w:lang w:eastAsia="ru-RU"/>
              </w:rPr>
              <w:t>Пр</w:t>
            </w:r>
            <w:proofErr w:type="gramEnd"/>
            <w:r w:rsidRPr="0026238D">
              <w:rPr>
                <w:rFonts w:ascii="Times New Roman" w:eastAsia="Times New Roman" w:hAnsi="Times New Roman" w:cs="Times New Roman"/>
                <w:sz w:val="24"/>
                <w:szCs w:val="24"/>
                <w:lang w:eastAsia="ru-RU"/>
              </w:rPr>
              <w:t>ізвище, ім'я, по батькові (за наявності), посада керівника відділу контролю якості, тел./факс</w:t>
            </w:r>
          </w:p>
          <w:p w:rsidR="0026238D" w:rsidRP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_____________________________________________________________________________</w:t>
            </w:r>
          </w:p>
          <w:p w:rsid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Інші контактні адреси (</w:t>
            </w:r>
            <w:proofErr w:type="gramStart"/>
            <w:r w:rsidRPr="0026238D">
              <w:rPr>
                <w:rFonts w:ascii="Times New Roman" w:eastAsia="Times New Roman" w:hAnsi="Times New Roman" w:cs="Times New Roman"/>
                <w:sz w:val="24"/>
                <w:szCs w:val="24"/>
                <w:lang w:eastAsia="ru-RU"/>
              </w:rPr>
              <w:t>у</w:t>
            </w:r>
            <w:proofErr w:type="gramEnd"/>
            <w:r w:rsidRPr="0026238D">
              <w:rPr>
                <w:rFonts w:ascii="Times New Roman" w:eastAsia="Times New Roman" w:hAnsi="Times New Roman" w:cs="Times New Roman"/>
                <w:sz w:val="24"/>
                <w:szCs w:val="24"/>
                <w:lang w:eastAsia="ru-RU"/>
              </w:rPr>
              <w:t xml:space="preserve"> тому числі e-mail)</w:t>
            </w:r>
          </w:p>
          <w:p w:rsidR="0026238D" w:rsidRP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_____________________________________________________________________________</w:t>
            </w:r>
          </w:p>
        </w:tc>
      </w:tr>
    </w:tbl>
    <w:p w:rsid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lastRenderedPageBreak/>
        <w:t>Достовірність наданої інформації гарантую:</w:t>
      </w:r>
    </w:p>
    <w:p w:rsid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_____________________________________________________________________________________</w:t>
      </w:r>
    </w:p>
    <w:p w:rsidR="0026238D" w:rsidRP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w:t>
      </w:r>
      <w:proofErr w:type="gramStart"/>
      <w:r w:rsidRPr="0026238D">
        <w:rPr>
          <w:rFonts w:ascii="Times New Roman" w:eastAsia="Times New Roman" w:hAnsi="Times New Roman" w:cs="Times New Roman"/>
          <w:sz w:val="24"/>
          <w:szCs w:val="24"/>
          <w:lang w:eastAsia="ru-RU"/>
        </w:rPr>
        <w:t>Пр</w:t>
      </w:r>
      <w:proofErr w:type="gramEnd"/>
      <w:r w:rsidRPr="0026238D">
        <w:rPr>
          <w:rFonts w:ascii="Times New Roman" w:eastAsia="Times New Roman" w:hAnsi="Times New Roman" w:cs="Times New Roman"/>
          <w:sz w:val="24"/>
          <w:szCs w:val="24"/>
          <w:lang w:eastAsia="ru-RU"/>
        </w:rPr>
        <w:t>ізвище, ім'я, по батькові (за наявності), посада і підпис керівника (представника) Заявника)</w:t>
      </w:r>
    </w:p>
    <w:p w:rsidR="0026238D" w:rsidRP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Дата складання "___" ____________ 20__ року</w:t>
      </w:r>
    </w:p>
    <w:p w:rsidR="0026238D" w:rsidRP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М. П. (за наявності)</w:t>
      </w:r>
    </w:p>
    <w:p w:rsidR="0026238D" w:rsidRPr="0026238D" w:rsidRDefault="0026238D" w:rsidP="0026238D">
      <w:pPr>
        <w:shd w:val="clear" w:color="auto" w:fill="FFFFFF"/>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w:t>
      </w:r>
    </w:p>
    <w:p w:rsidR="0026238D" w:rsidRDefault="0026238D" w:rsidP="0026238D">
      <w:pPr>
        <w:shd w:val="clear" w:color="auto" w:fill="FFFFFF"/>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Додаток 2</w:t>
      </w:r>
    </w:p>
    <w:p w:rsidR="0026238D" w:rsidRDefault="0026238D" w:rsidP="0026238D">
      <w:pPr>
        <w:shd w:val="clear" w:color="auto" w:fill="FFFFFF"/>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до Порядку проведення </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ідтвердження відповідності умов виробництва лікарських засобів (вакцин та інших медичних імунобіологічних препаратів) для специфічної профілактики коронавірусної хвороби COVID-19 вимогам належної виробничої практики</w:t>
      </w:r>
    </w:p>
    <w:p w:rsidR="0026238D" w:rsidRPr="0026238D" w:rsidRDefault="0026238D" w:rsidP="0026238D">
      <w:pPr>
        <w:shd w:val="clear" w:color="auto" w:fill="FFFFFF"/>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(пункт 3 розділу II)</w:t>
      </w:r>
    </w:p>
    <w:p w:rsidR="0026238D" w:rsidRPr="0026238D" w:rsidRDefault="0026238D" w:rsidP="0026238D">
      <w:pPr>
        <w:shd w:val="clear" w:color="auto" w:fill="FFFFFF"/>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i/>
          <w:iCs/>
          <w:sz w:val="24"/>
          <w:szCs w:val="24"/>
          <w:lang w:eastAsia="ru-RU"/>
        </w:rPr>
        <w:t>Бланк</w:t>
      </w:r>
      <w:proofErr w:type="gramStart"/>
      <w:r w:rsidRPr="0026238D">
        <w:rPr>
          <w:rFonts w:ascii="Times New Roman" w:eastAsia="Times New Roman" w:hAnsi="Times New Roman" w:cs="Times New Roman"/>
          <w:i/>
          <w:iCs/>
          <w:sz w:val="24"/>
          <w:szCs w:val="24"/>
          <w:lang w:eastAsia="ru-RU"/>
        </w:rPr>
        <w:t xml:space="preserve"> Д</w:t>
      </w:r>
      <w:proofErr w:type="gramEnd"/>
      <w:r w:rsidRPr="0026238D">
        <w:rPr>
          <w:rFonts w:ascii="Times New Roman" w:eastAsia="Times New Roman" w:hAnsi="Times New Roman" w:cs="Times New Roman"/>
          <w:i/>
          <w:iCs/>
          <w:sz w:val="24"/>
          <w:szCs w:val="24"/>
          <w:lang w:eastAsia="ru-RU"/>
        </w:rPr>
        <w:t>ержавної служби України з лікарських засобів та контролю за наркотиками</w:t>
      </w:r>
    </w:p>
    <w:p w:rsidR="0026238D" w:rsidRDefault="0026238D" w:rsidP="0026238D">
      <w:pPr>
        <w:shd w:val="clear" w:color="auto" w:fill="FFFFFF"/>
        <w:spacing w:after="0" w:line="435" w:lineRule="atLeast"/>
        <w:jc w:val="center"/>
        <w:outlineLvl w:val="2"/>
        <w:rPr>
          <w:rFonts w:ascii="Times New Roman" w:eastAsia="Times New Roman" w:hAnsi="Times New Roman" w:cs="Times New Roman"/>
          <w:sz w:val="32"/>
          <w:szCs w:val="32"/>
          <w:lang w:eastAsia="ru-RU"/>
        </w:rPr>
      </w:pPr>
      <w:proofErr w:type="gramStart"/>
      <w:r w:rsidRPr="0026238D">
        <w:rPr>
          <w:rFonts w:ascii="Times New Roman" w:eastAsia="Times New Roman" w:hAnsi="Times New Roman" w:cs="Times New Roman"/>
          <w:sz w:val="32"/>
          <w:szCs w:val="32"/>
          <w:lang w:eastAsia="ru-RU"/>
        </w:rPr>
        <w:t>Р</w:t>
      </w:r>
      <w:proofErr w:type="gramEnd"/>
      <w:r w:rsidRPr="0026238D">
        <w:rPr>
          <w:rFonts w:ascii="Times New Roman" w:eastAsia="Times New Roman" w:hAnsi="Times New Roman" w:cs="Times New Roman"/>
          <w:sz w:val="32"/>
          <w:szCs w:val="32"/>
          <w:lang w:eastAsia="ru-RU"/>
        </w:rPr>
        <w:t>ІШЕННЯ</w:t>
      </w:r>
    </w:p>
    <w:p w:rsidR="0026238D" w:rsidRPr="0026238D" w:rsidRDefault="0026238D" w:rsidP="0026238D">
      <w:pPr>
        <w:shd w:val="clear" w:color="auto" w:fill="FFFFFF"/>
        <w:spacing w:after="0" w:line="435" w:lineRule="atLeast"/>
        <w:jc w:val="center"/>
        <w:outlineLvl w:val="2"/>
        <w:rPr>
          <w:rFonts w:ascii="Times New Roman" w:eastAsia="Times New Roman" w:hAnsi="Times New Roman" w:cs="Times New Roman"/>
          <w:sz w:val="32"/>
          <w:szCs w:val="32"/>
          <w:lang w:eastAsia="ru-RU"/>
        </w:rPr>
      </w:pPr>
      <w:r w:rsidRPr="0026238D">
        <w:rPr>
          <w:rFonts w:ascii="Times New Roman" w:eastAsia="Times New Roman" w:hAnsi="Times New Roman" w:cs="Times New Roman"/>
          <w:sz w:val="32"/>
          <w:szCs w:val="32"/>
          <w:lang w:eastAsia="ru-RU"/>
        </w:rPr>
        <w:t xml:space="preserve">про визнання результатів інспектування на відповідність умов виробництва вакцин та інших медичних імунобіологічних препаратів для специфічної </w:t>
      </w:r>
      <w:proofErr w:type="gramStart"/>
      <w:r w:rsidRPr="0026238D">
        <w:rPr>
          <w:rFonts w:ascii="Times New Roman" w:eastAsia="Times New Roman" w:hAnsi="Times New Roman" w:cs="Times New Roman"/>
          <w:sz w:val="32"/>
          <w:szCs w:val="32"/>
          <w:lang w:eastAsia="ru-RU"/>
        </w:rPr>
        <w:t>проф</w:t>
      </w:r>
      <w:proofErr w:type="gramEnd"/>
      <w:r w:rsidRPr="0026238D">
        <w:rPr>
          <w:rFonts w:ascii="Times New Roman" w:eastAsia="Times New Roman" w:hAnsi="Times New Roman" w:cs="Times New Roman"/>
          <w:sz w:val="32"/>
          <w:szCs w:val="32"/>
          <w:lang w:eastAsia="ru-RU"/>
        </w:rPr>
        <w:t>ілактики коронавірусної хвороби (COVID-19) вимогам належної виробничої практики</w:t>
      </w:r>
    </w:p>
    <w:tbl>
      <w:tblPr>
        <w:tblW w:w="5000" w:type="pct"/>
        <w:jc w:val="center"/>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9443"/>
      </w:tblGrid>
      <w:tr w:rsidR="0026238D" w:rsidRPr="0026238D" w:rsidTr="0026238D">
        <w:trPr>
          <w:tblCellSpacing w:w="22" w:type="dxa"/>
          <w:jc w:val="center"/>
        </w:trPr>
        <w:tc>
          <w:tcPr>
            <w:tcW w:w="4962" w:type="pct"/>
            <w:shd w:val="clear" w:color="auto" w:fill="FFFFFF"/>
            <w:tcMar>
              <w:top w:w="0" w:type="dxa"/>
              <w:left w:w="0" w:type="dxa"/>
              <w:bottom w:w="0" w:type="dxa"/>
              <w:right w:w="0" w:type="dxa"/>
            </w:tcMar>
            <w:vAlign w:val="center"/>
            <w:hideMark/>
          </w:tcPr>
          <w:p w:rsidR="0026238D" w:rsidRDefault="0026238D" w:rsidP="0026238D">
            <w:pPr>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На </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ідставі розгляду заяви від "___" ___ 20__ року N _________________________________________</w:t>
            </w:r>
          </w:p>
          <w:p w:rsidR="0026238D" w:rsidRDefault="0026238D" w:rsidP="0026238D">
            <w:pPr>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_____________________________________________________</w:t>
            </w:r>
            <w:r>
              <w:rPr>
                <w:rFonts w:ascii="Times New Roman" w:eastAsia="Times New Roman" w:hAnsi="Times New Roman" w:cs="Times New Roman"/>
                <w:sz w:val="24"/>
                <w:szCs w:val="24"/>
                <w:lang w:eastAsia="ru-RU"/>
              </w:rPr>
              <w:t>________________________</w:t>
            </w:r>
            <w:r w:rsidRPr="0026238D">
              <w:rPr>
                <w:rFonts w:ascii="Times New Roman" w:eastAsia="Times New Roman" w:hAnsi="Times New Roman" w:cs="Times New Roman"/>
                <w:sz w:val="24"/>
                <w:szCs w:val="24"/>
                <w:lang w:eastAsia="ru-RU"/>
              </w:rPr>
              <w:t>,</w:t>
            </w:r>
          </w:p>
          <w:p w:rsidR="0026238D" w:rsidRDefault="0026238D" w:rsidP="0026238D">
            <w:pPr>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(найменування заявника та/або виробника)</w:t>
            </w:r>
          </w:p>
          <w:p w:rsidR="0026238D" w:rsidRDefault="0026238D" w:rsidP="0026238D">
            <w:pPr>
              <w:spacing w:after="0" w:line="360" w:lineRule="atLeast"/>
              <w:jc w:val="both"/>
              <w:rPr>
                <w:rFonts w:ascii="Times New Roman" w:eastAsia="Times New Roman" w:hAnsi="Times New Roman" w:cs="Times New Roman"/>
                <w:sz w:val="24"/>
                <w:szCs w:val="24"/>
                <w:lang w:eastAsia="ru-RU"/>
              </w:rPr>
            </w:pPr>
            <w:proofErr w:type="gramStart"/>
            <w:r w:rsidRPr="0026238D">
              <w:rPr>
                <w:rFonts w:ascii="Times New Roman" w:eastAsia="Times New Roman" w:hAnsi="Times New Roman" w:cs="Times New Roman"/>
                <w:sz w:val="24"/>
                <w:szCs w:val="24"/>
                <w:lang w:eastAsia="ru-RU"/>
              </w:rPr>
              <w:t xml:space="preserve">документів, що додаються до неї, та, враховуючи позитивні результати розгляду поданих </w:t>
            </w:r>
            <w:r w:rsidRPr="0026238D">
              <w:rPr>
                <w:rFonts w:ascii="Times New Roman" w:eastAsia="Times New Roman" w:hAnsi="Times New Roman" w:cs="Times New Roman"/>
                <w:sz w:val="24"/>
                <w:szCs w:val="24"/>
                <w:lang w:eastAsia="ru-RU"/>
              </w:rPr>
              <w:lastRenderedPageBreak/>
              <w:t>документів (висновок щодо перевірки від "___" ___ 20__ року N ___________), офіційний документ щодо відповідності умов виробництва лікарських засобів вимогам GMP, виданий національним компетентним органом країни-виробника, який було подано на визнання, N ______________ від "___" ___ 20__ року, виданий</w:t>
            </w:r>
            <w:proofErr w:type="gramEnd"/>
          </w:p>
          <w:p w:rsidR="0026238D" w:rsidRDefault="0026238D" w:rsidP="0026238D">
            <w:pPr>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_____________________________________________________________________________________,</w:t>
            </w:r>
          </w:p>
          <w:p w:rsidR="0026238D" w:rsidRDefault="0026238D" w:rsidP="0026238D">
            <w:pPr>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(найменування національного </w:t>
            </w:r>
            <w:proofErr w:type="gramStart"/>
            <w:r w:rsidRPr="0026238D">
              <w:rPr>
                <w:rFonts w:ascii="Times New Roman" w:eastAsia="Times New Roman" w:hAnsi="Times New Roman" w:cs="Times New Roman"/>
                <w:sz w:val="24"/>
                <w:szCs w:val="24"/>
                <w:lang w:eastAsia="ru-RU"/>
              </w:rPr>
              <w:t>компетентного</w:t>
            </w:r>
            <w:proofErr w:type="gramEnd"/>
            <w:r w:rsidRPr="0026238D">
              <w:rPr>
                <w:rFonts w:ascii="Times New Roman" w:eastAsia="Times New Roman" w:hAnsi="Times New Roman" w:cs="Times New Roman"/>
                <w:sz w:val="24"/>
                <w:szCs w:val="24"/>
                <w:lang w:eastAsia="ru-RU"/>
              </w:rPr>
              <w:t xml:space="preserve"> органу країни-виробника)</w:t>
            </w:r>
          </w:p>
          <w:p w:rsidR="0026238D" w:rsidRDefault="0026238D" w:rsidP="0026238D">
            <w:pPr>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виробничій дільниці ___________________________________________________________________,</w:t>
            </w:r>
          </w:p>
          <w:p w:rsidR="0026238D" w:rsidRDefault="0026238D" w:rsidP="0026238D">
            <w:pPr>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(найменування виробника/виробничої дільниці)</w:t>
            </w:r>
          </w:p>
          <w:p w:rsidR="0026238D" w:rsidRPr="0026238D" w:rsidRDefault="0026238D" w:rsidP="0026238D">
            <w:pPr>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адреса </w:t>
            </w:r>
            <w:proofErr w:type="gramStart"/>
            <w:r w:rsidRPr="0026238D">
              <w:rPr>
                <w:rFonts w:ascii="Times New Roman" w:eastAsia="Times New Roman" w:hAnsi="Times New Roman" w:cs="Times New Roman"/>
                <w:sz w:val="24"/>
                <w:szCs w:val="24"/>
                <w:lang w:eastAsia="ru-RU"/>
              </w:rPr>
              <w:t>м</w:t>
            </w:r>
            <w:proofErr w:type="gramEnd"/>
            <w:r w:rsidRPr="0026238D">
              <w:rPr>
                <w:rFonts w:ascii="Times New Roman" w:eastAsia="Times New Roman" w:hAnsi="Times New Roman" w:cs="Times New Roman"/>
                <w:sz w:val="24"/>
                <w:szCs w:val="24"/>
                <w:lang w:eastAsia="ru-RU"/>
              </w:rPr>
              <w:t>ісця провадження діяльності: _____________________________________________________,</w:t>
            </w:r>
          </w:p>
          <w:p w:rsidR="0026238D" w:rsidRP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b/>
                <w:bCs/>
                <w:sz w:val="24"/>
                <w:szCs w:val="24"/>
                <w:lang w:eastAsia="ru-RU"/>
              </w:rPr>
              <w:t>строком дії до "___" ___ 20__ року</w:t>
            </w:r>
            <w:r w:rsidRPr="0026238D">
              <w:rPr>
                <w:rFonts w:ascii="Times New Roman" w:eastAsia="Times New Roman" w:hAnsi="Times New Roman" w:cs="Times New Roman"/>
                <w:sz w:val="24"/>
                <w:szCs w:val="24"/>
                <w:lang w:eastAsia="ru-RU"/>
              </w:rPr>
              <w:t xml:space="preserve">, вважається таким, що </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ідтверджує відповідність виробництва вакцин та інших медичних імунобіологічних препаратів для специфічної профілактики коронавірусної хвороби (COVID-19) чинним в Україні вимогам GMP.</w:t>
            </w:r>
          </w:p>
          <w:p w:rsidR="0026238D" w:rsidRDefault="0026238D" w:rsidP="0026238D">
            <w:pPr>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Дія цього </w:t>
            </w:r>
            <w:proofErr w:type="gramStart"/>
            <w:r w:rsidRPr="0026238D">
              <w:rPr>
                <w:rFonts w:ascii="Times New Roman" w:eastAsia="Times New Roman" w:hAnsi="Times New Roman" w:cs="Times New Roman"/>
                <w:sz w:val="24"/>
                <w:szCs w:val="24"/>
                <w:lang w:eastAsia="ru-RU"/>
              </w:rPr>
              <w:t>Р</w:t>
            </w:r>
            <w:proofErr w:type="gramEnd"/>
            <w:r w:rsidRPr="0026238D">
              <w:rPr>
                <w:rFonts w:ascii="Times New Roman" w:eastAsia="Times New Roman" w:hAnsi="Times New Roman" w:cs="Times New Roman"/>
                <w:sz w:val="24"/>
                <w:szCs w:val="24"/>
                <w:lang w:eastAsia="ru-RU"/>
              </w:rPr>
              <w:t>ішення розповсюджується на такі форми вакцин та інших медичних імунобіологічних препаратів для специфічної профілактики коронавірусної хвороби (COVID-19), як:</w:t>
            </w:r>
          </w:p>
          <w:p w:rsidR="0026238D" w:rsidRPr="0026238D" w:rsidRDefault="0026238D" w:rsidP="0026238D">
            <w:pPr>
              <w:spacing w:after="0" w:line="360" w:lineRule="atLeast"/>
              <w:jc w:val="both"/>
              <w:rPr>
                <w:rFonts w:ascii="Times New Roman" w:eastAsia="Times New Roman" w:hAnsi="Times New Roman" w:cs="Times New Roman"/>
                <w:sz w:val="24"/>
                <w:szCs w:val="24"/>
                <w:lang w:val="uk-UA" w:eastAsia="ru-RU"/>
              </w:rPr>
            </w:pPr>
            <w:r w:rsidRPr="0026238D">
              <w:rPr>
                <w:rFonts w:ascii="Times New Roman" w:eastAsia="Times New Roman" w:hAnsi="Times New Roman" w:cs="Times New Roman"/>
                <w:sz w:val="24"/>
                <w:szCs w:val="24"/>
                <w:lang w:eastAsia="ru-RU"/>
              </w:rPr>
              <w:t>_____________________________________________________</w:t>
            </w:r>
            <w:r>
              <w:rPr>
                <w:rFonts w:ascii="Times New Roman" w:eastAsia="Times New Roman" w:hAnsi="Times New Roman" w:cs="Times New Roman"/>
                <w:sz w:val="24"/>
                <w:szCs w:val="24"/>
                <w:lang w:eastAsia="ru-RU"/>
              </w:rPr>
              <w:t>________________________</w:t>
            </w:r>
          </w:p>
          <w:p w:rsidR="0026238D" w:rsidRPr="0026238D" w:rsidRDefault="0026238D" w:rsidP="0026238D">
            <w:pPr>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_____________________________________________________</w:t>
            </w:r>
            <w:r>
              <w:rPr>
                <w:rFonts w:ascii="Times New Roman" w:eastAsia="Times New Roman" w:hAnsi="Times New Roman" w:cs="Times New Roman"/>
                <w:sz w:val="24"/>
                <w:szCs w:val="24"/>
                <w:lang w:eastAsia="ru-RU"/>
              </w:rPr>
              <w:t>________________________</w:t>
            </w:r>
            <w:r w:rsidRPr="0026238D">
              <w:rPr>
                <w:rFonts w:ascii="Times New Roman" w:eastAsia="Times New Roman" w:hAnsi="Times New Roman" w:cs="Times New Roman"/>
                <w:sz w:val="24"/>
                <w:szCs w:val="24"/>
                <w:lang w:eastAsia="ru-RU"/>
              </w:rPr>
              <w:t>.</w:t>
            </w:r>
          </w:p>
          <w:p w:rsidR="0026238D" w:rsidRDefault="0026238D" w:rsidP="0026238D">
            <w:pPr>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Перелік вакцин та інших медичних імунобіологічних препаратів для специфічної </w:t>
            </w:r>
            <w:proofErr w:type="gramStart"/>
            <w:r w:rsidRPr="0026238D">
              <w:rPr>
                <w:rFonts w:ascii="Times New Roman" w:eastAsia="Times New Roman" w:hAnsi="Times New Roman" w:cs="Times New Roman"/>
                <w:sz w:val="24"/>
                <w:szCs w:val="24"/>
                <w:lang w:eastAsia="ru-RU"/>
              </w:rPr>
              <w:t>проф</w:t>
            </w:r>
            <w:proofErr w:type="gramEnd"/>
            <w:r w:rsidRPr="0026238D">
              <w:rPr>
                <w:rFonts w:ascii="Times New Roman" w:eastAsia="Times New Roman" w:hAnsi="Times New Roman" w:cs="Times New Roman"/>
                <w:sz w:val="24"/>
                <w:szCs w:val="24"/>
                <w:lang w:eastAsia="ru-RU"/>
              </w:rPr>
              <w:t>ілактики коронавірусної хвороби (COVID-19), що виробляються на дільниці</w:t>
            </w:r>
          </w:p>
          <w:p w:rsidR="0026238D" w:rsidRDefault="0026238D" w:rsidP="0026238D">
            <w:pPr>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_____________________________________________________</w:t>
            </w:r>
            <w:r>
              <w:rPr>
                <w:rFonts w:ascii="Times New Roman" w:eastAsia="Times New Roman" w:hAnsi="Times New Roman" w:cs="Times New Roman"/>
                <w:sz w:val="24"/>
                <w:szCs w:val="24"/>
                <w:lang w:eastAsia="ru-RU"/>
              </w:rPr>
              <w:t>________________________</w:t>
            </w:r>
            <w:r w:rsidRPr="0026238D">
              <w:rPr>
                <w:rFonts w:ascii="Times New Roman" w:eastAsia="Times New Roman" w:hAnsi="Times New Roman" w:cs="Times New Roman"/>
                <w:sz w:val="24"/>
                <w:szCs w:val="24"/>
                <w:lang w:eastAsia="ru-RU"/>
              </w:rPr>
              <w:t>,</w:t>
            </w:r>
          </w:p>
          <w:p w:rsidR="0026238D" w:rsidRDefault="0026238D" w:rsidP="0026238D">
            <w:pPr>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 (найменування, місце провадження (адреса) виробника (виробничої дільниці))</w:t>
            </w:r>
          </w:p>
          <w:p w:rsidR="0026238D" w:rsidRPr="0026238D" w:rsidRDefault="0026238D" w:rsidP="0026238D">
            <w:pPr>
              <w:spacing w:after="0" w:line="360" w:lineRule="atLeast"/>
              <w:jc w:val="both"/>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xml:space="preserve">наведено в додатку до цього </w:t>
            </w:r>
            <w:proofErr w:type="gramStart"/>
            <w:r w:rsidRPr="0026238D">
              <w:rPr>
                <w:rFonts w:ascii="Times New Roman" w:eastAsia="Times New Roman" w:hAnsi="Times New Roman" w:cs="Times New Roman"/>
                <w:sz w:val="24"/>
                <w:szCs w:val="24"/>
                <w:lang w:eastAsia="ru-RU"/>
              </w:rPr>
              <w:t>Р</w:t>
            </w:r>
            <w:proofErr w:type="gramEnd"/>
            <w:r w:rsidRPr="0026238D">
              <w:rPr>
                <w:rFonts w:ascii="Times New Roman" w:eastAsia="Times New Roman" w:hAnsi="Times New Roman" w:cs="Times New Roman"/>
                <w:sz w:val="24"/>
                <w:szCs w:val="24"/>
                <w:lang w:eastAsia="ru-RU"/>
              </w:rPr>
              <w:t>ішення і є його невід'ємною частиною.</w:t>
            </w:r>
          </w:p>
        </w:tc>
      </w:tr>
    </w:tbl>
    <w:p w:rsidR="0026238D" w:rsidRPr="0026238D" w:rsidRDefault="0026238D" w:rsidP="0026238D">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shd w:val="clear" w:color="auto" w:fill="FFFFFF"/>
        <w:tblCellMar>
          <w:top w:w="105" w:type="dxa"/>
          <w:left w:w="810" w:type="dxa"/>
          <w:bottom w:w="105" w:type="dxa"/>
          <w:right w:w="810" w:type="dxa"/>
        </w:tblCellMar>
        <w:tblLook w:val="04A0" w:firstRow="1" w:lastRow="0" w:firstColumn="1" w:lastColumn="0" w:noHBand="0" w:noVBand="1"/>
      </w:tblPr>
      <w:tblGrid>
        <w:gridCol w:w="4299"/>
        <w:gridCol w:w="1799"/>
        <w:gridCol w:w="4402"/>
      </w:tblGrid>
      <w:tr w:rsidR="0026238D" w:rsidRPr="0026238D" w:rsidTr="0026238D">
        <w:trPr>
          <w:tblCellSpacing w:w="22" w:type="dxa"/>
          <w:jc w:val="center"/>
        </w:trPr>
        <w:tc>
          <w:tcPr>
            <w:tcW w:w="2050" w:type="pct"/>
            <w:shd w:val="clear" w:color="auto" w:fill="FFFFFF"/>
            <w:tcMar>
              <w:top w:w="0" w:type="dxa"/>
              <w:left w:w="0" w:type="dxa"/>
              <w:bottom w:w="0" w:type="dxa"/>
              <w:right w:w="0" w:type="dxa"/>
            </w:tcMar>
            <w:vAlign w:val="center"/>
            <w:hideMark/>
          </w:tcPr>
          <w:p w:rsid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________________________________</w:t>
            </w:r>
          </w:p>
          <w:p w:rsidR="0026238D" w:rsidRP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(посада)</w:t>
            </w:r>
          </w:p>
        </w:tc>
        <w:tc>
          <w:tcPr>
            <w:tcW w:w="850" w:type="pct"/>
            <w:shd w:val="clear" w:color="auto" w:fill="FFFFFF"/>
            <w:tcMar>
              <w:top w:w="0" w:type="dxa"/>
              <w:left w:w="0" w:type="dxa"/>
              <w:bottom w:w="0" w:type="dxa"/>
              <w:right w:w="0" w:type="dxa"/>
            </w:tcMar>
            <w:vAlign w:val="center"/>
            <w:hideMark/>
          </w:tcPr>
          <w:p w:rsid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w:t>
            </w:r>
          </w:p>
          <w:p w:rsidR="0026238D" w:rsidRP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w:t>
            </w:r>
            <w:proofErr w:type="gramStart"/>
            <w:r w:rsidRPr="0026238D">
              <w:rPr>
                <w:rFonts w:ascii="Times New Roman" w:eastAsia="Times New Roman" w:hAnsi="Times New Roman" w:cs="Times New Roman"/>
                <w:sz w:val="24"/>
                <w:szCs w:val="24"/>
                <w:lang w:eastAsia="ru-RU"/>
              </w:rPr>
              <w:t>п</w:t>
            </w:r>
            <w:proofErr w:type="gramEnd"/>
            <w:r w:rsidRPr="0026238D">
              <w:rPr>
                <w:rFonts w:ascii="Times New Roman" w:eastAsia="Times New Roman" w:hAnsi="Times New Roman" w:cs="Times New Roman"/>
                <w:sz w:val="24"/>
                <w:szCs w:val="24"/>
                <w:lang w:eastAsia="ru-RU"/>
              </w:rPr>
              <w:t>ідпис)</w:t>
            </w:r>
          </w:p>
        </w:tc>
        <w:tc>
          <w:tcPr>
            <w:tcW w:w="2100" w:type="pct"/>
            <w:shd w:val="clear" w:color="auto" w:fill="FFFFFF"/>
            <w:tcMar>
              <w:top w:w="0" w:type="dxa"/>
              <w:left w:w="0" w:type="dxa"/>
              <w:bottom w:w="0" w:type="dxa"/>
              <w:right w:w="0" w:type="dxa"/>
            </w:tcMar>
            <w:vAlign w:val="center"/>
            <w:hideMark/>
          </w:tcPr>
          <w:p w:rsid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__________________________________</w:t>
            </w:r>
          </w:p>
          <w:p w:rsidR="0026238D" w:rsidRPr="0026238D" w:rsidRDefault="0026238D" w:rsidP="0026238D">
            <w:pPr>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w:t>
            </w:r>
            <w:proofErr w:type="gramStart"/>
            <w:r w:rsidRPr="0026238D">
              <w:rPr>
                <w:rFonts w:ascii="Times New Roman" w:eastAsia="Times New Roman" w:hAnsi="Times New Roman" w:cs="Times New Roman"/>
                <w:sz w:val="24"/>
                <w:szCs w:val="24"/>
                <w:lang w:eastAsia="ru-RU"/>
              </w:rPr>
              <w:t>пр</w:t>
            </w:r>
            <w:proofErr w:type="gramEnd"/>
            <w:r w:rsidRPr="0026238D">
              <w:rPr>
                <w:rFonts w:ascii="Times New Roman" w:eastAsia="Times New Roman" w:hAnsi="Times New Roman" w:cs="Times New Roman"/>
                <w:sz w:val="24"/>
                <w:szCs w:val="24"/>
                <w:lang w:eastAsia="ru-RU"/>
              </w:rPr>
              <w:t>ізвище, ім'я, по батькові (за наявності)</w:t>
            </w:r>
          </w:p>
        </w:tc>
      </w:tr>
      <w:tr w:rsidR="0026238D" w:rsidRPr="0026238D" w:rsidTr="0026238D">
        <w:trPr>
          <w:tblCellSpacing w:w="22" w:type="dxa"/>
          <w:jc w:val="center"/>
        </w:trPr>
        <w:tc>
          <w:tcPr>
            <w:tcW w:w="2050" w:type="pct"/>
            <w:shd w:val="clear" w:color="auto" w:fill="FFFFFF"/>
            <w:tcMar>
              <w:top w:w="0" w:type="dxa"/>
              <w:left w:w="0" w:type="dxa"/>
              <w:bottom w:w="0" w:type="dxa"/>
              <w:right w:w="0" w:type="dxa"/>
            </w:tcMar>
            <w:vAlign w:val="center"/>
            <w:hideMark/>
          </w:tcPr>
          <w:p w:rsidR="0026238D" w:rsidRP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 ____________ 20__ року</w:t>
            </w:r>
          </w:p>
        </w:tc>
        <w:tc>
          <w:tcPr>
            <w:tcW w:w="850" w:type="pct"/>
            <w:shd w:val="clear" w:color="auto" w:fill="FFFFFF"/>
            <w:tcMar>
              <w:top w:w="0" w:type="dxa"/>
              <w:left w:w="0" w:type="dxa"/>
              <w:bottom w:w="0" w:type="dxa"/>
              <w:right w:w="0" w:type="dxa"/>
            </w:tcMar>
            <w:vAlign w:val="center"/>
            <w:hideMark/>
          </w:tcPr>
          <w:p w:rsidR="0026238D" w:rsidRP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М. П.</w:t>
            </w:r>
          </w:p>
        </w:tc>
        <w:tc>
          <w:tcPr>
            <w:tcW w:w="2100" w:type="pct"/>
            <w:shd w:val="clear" w:color="auto" w:fill="FFFFFF"/>
            <w:tcMar>
              <w:top w:w="0" w:type="dxa"/>
              <w:left w:w="0" w:type="dxa"/>
              <w:bottom w:w="0" w:type="dxa"/>
              <w:right w:w="0" w:type="dxa"/>
            </w:tcMar>
            <w:vAlign w:val="center"/>
            <w:hideMark/>
          </w:tcPr>
          <w:p w:rsidR="0026238D" w:rsidRPr="0026238D" w:rsidRDefault="0026238D" w:rsidP="0026238D">
            <w:pPr>
              <w:spacing w:after="0" w:line="360" w:lineRule="atLeast"/>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 </w:t>
            </w:r>
          </w:p>
        </w:tc>
      </w:tr>
    </w:tbl>
    <w:p w:rsidR="0026238D" w:rsidRPr="0026238D" w:rsidRDefault="0026238D" w:rsidP="0026238D">
      <w:pPr>
        <w:shd w:val="clear" w:color="auto" w:fill="FFFFFF"/>
        <w:spacing w:after="0" w:line="360" w:lineRule="atLeast"/>
        <w:jc w:val="center"/>
        <w:rPr>
          <w:rFonts w:ascii="Times New Roman" w:eastAsia="Times New Roman" w:hAnsi="Times New Roman" w:cs="Times New Roman"/>
          <w:sz w:val="24"/>
          <w:szCs w:val="24"/>
          <w:lang w:eastAsia="ru-RU"/>
        </w:rPr>
      </w:pPr>
      <w:r w:rsidRPr="0026238D">
        <w:rPr>
          <w:rFonts w:ascii="Times New Roman" w:eastAsia="Times New Roman" w:hAnsi="Times New Roman" w:cs="Times New Roman"/>
          <w:sz w:val="24"/>
          <w:szCs w:val="24"/>
          <w:lang w:eastAsia="ru-RU"/>
        </w:rPr>
        <w:t>____________</w:t>
      </w:r>
    </w:p>
    <w:p w:rsidR="00942834" w:rsidRPr="0026238D" w:rsidRDefault="00942834">
      <w:pPr>
        <w:rPr>
          <w:rFonts w:ascii="Times New Roman" w:hAnsi="Times New Roman" w:cs="Times New Roman"/>
        </w:rPr>
      </w:pPr>
    </w:p>
    <w:sectPr w:rsidR="00942834" w:rsidRPr="002623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38D"/>
    <w:rsid w:val="0026238D"/>
    <w:rsid w:val="00942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623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623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238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6238D"/>
    <w:rPr>
      <w:rFonts w:ascii="Times New Roman" w:eastAsia="Times New Roman" w:hAnsi="Times New Roman" w:cs="Times New Roman"/>
      <w:b/>
      <w:bCs/>
      <w:sz w:val="27"/>
      <w:szCs w:val="27"/>
      <w:lang w:eastAsia="ru-RU"/>
    </w:rPr>
  </w:style>
  <w:style w:type="paragraph" w:customStyle="1" w:styleId="tc">
    <w:name w:val="tc"/>
    <w:basedOn w:val="a"/>
    <w:rsid w:val="002623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6238D"/>
    <w:rPr>
      <w:color w:val="0000FF"/>
      <w:u w:val="single"/>
    </w:rPr>
  </w:style>
  <w:style w:type="paragraph" w:customStyle="1" w:styleId="tj">
    <w:name w:val="tj"/>
    <w:basedOn w:val="a"/>
    <w:rsid w:val="002623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l">
    <w:name w:val="tl"/>
    <w:basedOn w:val="a"/>
    <w:rsid w:val="002623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
    <w:name w:val="tr"/>
    <w:basedOn w:val="a"/>
    <w:rsid w:val="002623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2623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623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623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238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6238D"/>
    <w:rPr>
      <w:rFonts w:ascii="Times New Roman" w:eastAsia="Times New Roman" w:hAnsi="Times New Roman" w:cs="Times New Roman"/>
      <w:b/>
      <w:bCs/>
      <w:sz w:val="27"/>
      <w:szCs w:val="27"/>
      <w:lang w:eastAsia="ru-RU"/>
    </w:rPr>
  </w:style>
  <w:style w:type="paragraph" w:customStyle="1" w:styleId="tc">
    <w:name w:val="tc"/>
    <w:basedOn w:val="a"/>
    <w:rsid w:val="002623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6238D"/>
    <w:rPr>
      <w:color w:val="0000FF"/>
      <w:u w:val="single"/>
    </w:rPr>
  </w:style>
  <w:style w:type="paragraph" w:customStyle="1" w:styleId="tj">
    <w:name w:val="tj"/>
    <w:basedOn w:val="a"/>
    <w:rsid w:val="002623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l">
    <w:name w:val="tl"/>
    <w:basedOn w:val="a"/>
    <w:rsid w:val="002623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
    <w:name w:val="tr"/>
    <w:basedOn w:val="a"/>
    <w:rsid w:val="002623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262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336709">
      <w:bodyDiv w:val="1"/>
      <w:marLeft w:val="0"/>
      <w:marRight w:val="0"/>
      <w:marTop w:val="0"/>
      <w:marBottom w:val="0"/>
      <w:divBdr>
        <w:top w:val="none" w:sz="0" w:space="0" w:color="auto"/>
        <w:left w:val="none" w:sz="0" w:space="0" w:color="auto"/>
        <w:bottom w:val="none" w:sz="0" w:space="0" w:color="auto"/>
        <w:right w:val="none" w:sz="0" w:space="0" w:color="auto"/>
      </w:divBdr>
      <w:divsChild>
        <w:div w:id="1308632489">
          <w:marLeft w:val="810"/>
          <w:marRight w:val="810"/>
          <w:marTop w:val="105"/>
          <w:marBottom w:val="10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35817.html" TargetMode="External"/><Relationship Id="rId3" Type="http://schemas.openxmlformats.org/officeDocument/2006/relationships/settings" Target="settings.xml"/><Relationship Id="rId7" Type="http://schemas.openxmlformats.org/officeDocument/2006/relationships/hyperlink" Target="http://search.ligazakon.ua/l_doc2.nsf/link1/EU010065.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arch.ligazakon.ua/l_doc2.nsf/link1/T031160.html" TargetMode="External"/><Relationship Id="rId11" Type="http://schemas.openxmlformats.org/officeDocument/2006/relationships/fontTable" Target="fontTable.xml"/><Relationship Id="rId5" Type="http://schemas.openxmlformats.org/officeDocument/2006/relationships/hyperlink" Target="http://search.ligazakon.ua/l_doc2.nsf/link1/Z960123.html" TargetMode="External"/><Relationship Id="rId10" Type="http://schemas.openxmlformats.org/officeDocument/2006/relationships/hyperlink" Target="http://search.ligazakon.ua/l_doc2.nsf/link1/RE35817.html" TargetMode="External"/><Relationship Id="rId4" Type="http://schemas.openxmlformats.org/officeDocument/2006/relationships/webSettings" Target="webSettings.xml"/><Relationship Id="rId9" Type="http://schemas.openxmlformats.org/officeDocument/2006/relationships/hyperlink" Target="http://search.ligazakon.ua/l_doc2.nsf/link1/RE3581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3252</Words>
  <Characters>18540</Characters>
  <Application>Microsoft Office Word</Application>
  <DocSecurity>0</DocSecurity>
  <Lines>154</Lines>
  <Paragraphs>43</Paragraphs>
  <ScaleCrop>false</ScaleCrop>
  <Company/>
  <LinksUpToDate>false</LinksUpToDate>
  <CharactersWithSpaces>21749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2021-02-19T07:35:00Z</dcterms:created>
  <dcterms:modified xsi:type="dcterms:W3CDTF">2021-02-19T07:41:00Z</dcterms:modified>
</cp:coreProperties>
</file>