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39" w:rsidRPr="00CA4139" w:rsidRDefault="00CA4139" w:rsidP="00CA4139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r w:rsidRPr="00CA4139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МІНІСТРІВ УКРАЇНИ</w:t>
      </w:r>
    </w:p>
    <w:p w:rsidR="00CA4139" w:rsidRPr="00CA4139" w:rsidRDefault="00CA4139" w:rsidP="00CA4139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CA4139" w:rsidRPr="00CA4139" w:rsidRDefault="00CA4139" w:rsidP="00CA4139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r w:rsidRPr="00CA4139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 06 травня 2020 р. № 350</w:t>
      </w:r>
    </w:p>
    <w:p w:rsidR="00CA4139" w:rsidRPr="00CA4139" w:rsidRDefault="00CA4139" w:rsidP="00CA4139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sz w:val="27"/>
          <w:szCs w:val="27"/>
          <w:lang w:eastAsia="ru-RU"/>
        </w:rPr>
        <w:t>Київ</w:t>
      </w:r>
    </w:p>
    <w:p w:rsidR="00CA4139" w:rsidRPr="00CA4139" w:rsidRDefault="00CA4139" w:rsidP="00CA4139">
      <w:pPr>
        <w:spacing w:after="180"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Деякі питання закупівлі лікарських засобів, медичних виробів та допоміжних засобів до них, що закуповуються у 2020 році</w:t>
      </w:r>
    </w:p>
    <w:p w:rsidR="00CA4139" w:rsidRPr="00CA4139" w:rsidRDefault="00CA4139" w:rsidP="00CA4139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sz w:val="27"/>
          <w:szCs w:val="27"/>
          <w:lang w:eastAsia="ru-RU"/>
        </w:rPr>
        <w:t>Відповідно до пунктів 38, 38</w:t>
      </w:r>
      <w:r w:rsidRPr="00CA4139"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vertAlign w:val="superscript"/>
          <w:lang w:eastAsia="ru-RU"/>
        </w:rPr>
        <w:t>1</w:t>
      </w:r>
      <w:r w:rsidRPr="00CA4139">
        <w:rPr>
          <w:rFonts w:ascii="ProbaPro" w:eastAsia="Times New Roman" w:hAnsi="ProbaPro" w:cs="Times New Roman"/>
          <w:sz w:val="27"/>
          <w:szCs w:val="27"/>
          <w:lang w:eastAsia="ru-RU"/>
        </w:rPr>
        <w:t> підрозділу 2 розділу XX “Перехідні положення” Податкового кодексу України, частини третьої статті 54 Основ законодавства України про охорону здоров’я Кабінет Міністрів України </w:t>
      </w:r>
      <w:r w:rsidRPr="00CA4139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постановляє:</w:t>
      </w:r>
    </w:p>
    <w:p w:rsidR="00CA4139" w:rsidRPr="00CA4139" w:rsidRDefault="00CA4139" w:rsidP="00CA4139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sz w:val="27"/>
          <w:szCs w:val="27"/>
          <w:lang w:eastAsia="ru-RU"/>
        </w:rPr>
        <w:t>1. Затвердити такі, що додаються:</w:t>
      </w:r>
    </w:p>
    <w:p w:rsidR="00CA4139" w:rsidRPr="00CA4139" w:rsidRDefault="00CA4139" w:rsidP="00CA4139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sz w:val="27"/>
          <w:szCs w:val="27"/>
          <w:lang w:eastAsia="ru-RU"/>
        </w:rPr>
        <w:t>перелік лікарських засобів, медичних виробів та допоміжних засобів до них, що закуповуються на виконання відповідних угод (договорів), укладених особою, уповноваженою на здійснення закупівель у сфері охорони здоров’я для виконання програм та здійснення централізованих заходів з охорони здоров’я за напрямами використання бюджетних коштів у 2020 році;</w:t>
      </w:r>
    </w:p>
    <w:p w:rsidR="00CA4139" w:rsidRPr="00CA4139" w:rsidRDefault="00CA4139" w:rsidP="00CA4139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sz w:val="27"/>
          <w:szCs w:val="27"/>
          <w:lang w:eastAsia="ru-RU"/>
        </w:rPr>
        <w:t>перелік лікарських засобів та медичних виробів, що закуповуються на підставі угод щодо закупівлі із спеціалізованими організаціями, які здійснюють закупівлі за напрямами використання бюджетних коштів у 2020 році.</w:t>
      </w:r>
    </w:p>
    <w:p w:rsidR="00CA4139" w:rsidRPr="00CA4139" w:rsidRDefault="00CA4139" w:rsidP="00CA4139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sz w:val="27"/>
          <w:szCs w:val="27"/>
          <w:lang w:eastAsia="ru-RU"/>
        </w:rPr>
        <w:t>2. Установити, що:</w:t>
      </w:r>
    </w:p>
    <w:p w:rsidR="00CA4139" w:rsidRPr="00CA4139" w:rsidRDefault="00CA4139" w:rsidP="00CA4139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sz w:val="27"/>
          <w:szCs w:val="27"/>
          <w:lang w:eastAsia="ru-RU"/>
        </w:rPr>
        <w:t>для цілей цієї постанови термін “медичний виріб” застосовується до будь-яких виробів (товарів), внесених до переліків, затверджених цією постановою;</w:t>
      </w:r>
    </w:p>
    <w:p w:rsidR="00CA4139" w:rsidRPr="00CA4139" w:rsidRDefault="00CA4139" w:rsidP="00CA4139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sz w:val="27"/>
          <w:szCs w:val="27"/>
          <w:lang w:eastAsia="ru-RU"/>
        </w:rPr>
        <w:t>вимоги щодо повної комплектації медичних виробів зазначаються в інформації про технічні, якісні та кількісні характеристики предмета закупівлі (медико-технічні (технічні) вимоги).</w:t>
      </w:r>
    </w:p>
    <w:p w:rsidR="00CA4139" w:rsidRPr="00CA4139" w:rsidRDefault="00CA4139" w:rsidP="00CA4139">
      <w:pPr>
        <w:spacing w:after="0" w:line="405" w:lineRule="atLeast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CA4139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Прем’єр-міністр України </w:t>
      </w:r>
      <w:r w:rsidRPr="00CA4139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CA4139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CA4139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CA4139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CA4139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CA4139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 xml:space="preserve"> Д. ШМИГАЛЬ</w:t>
      </w:r>
    </w:p>
    <w:p w:rsidR="00D57467" w:rsidRDefault="00D57467">
      <w:pPr>
        <w:rPr>
          <w:lang w:val="uk-UA"/>
        </w:rPr>
      </w:pPr>
    </w:p>
    <w:p w:rsidR="00826E58" w:rsidRPr="00B91AF5" w:rsidRDefault="00826E58" w:rsidP="007C2490">
      <w:pPr>
        <w:pStyle w:val="a9"/>
        <w:ind w:left="3544"/>
        <w:rPr>
          <w:rFonts w:ascii="Times New Roman" w:hAnsi="Times New Roman"/>
          <w:sz w:val="28"/>
          <w:szCs w:val="28"/>
        </w:rPr>
      </w:pPr>
      <w:r w:rsidRPr="00B91AF5"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B91AF5"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 w:rsidRPr="00B91AF5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6 травня </w:t>
      </w:r>
      <w:r w:rsidRPr="00B91AF5">
        <w:rPr>
          <w:rFonts w:ascii="Times New Roman" w:hAnsi="Times New Roman"/>
          <w:sz w:val="28"/>
          <w:szCs w:val="28"/>
        </w:rPr>
        <w:t>2020 р. №</w:t>
      </w:r>
      <w:r>
        <w:rPr>
          <w:rFonts w:ascii="Times New Roman" w:hAnsi="Times New Roman"/>
          <w:sz w:val="28"/>
          <w:szCs w:val="28"/>
        </w:rPr>
        <w:t xml:space="preserve"> 350</w:t>
      </w:r>
    </w:p>
    <w:p w:rsidR="00826E58" w:rsidRPr="00B91AF5" w:rsidRDefault="00826E58" w:rsidP="007C2490">
      <w:pPr>
        <w:pStyle w:val="af2"/>
        <w:rPr>
          <w:rFonts w:ascii="Times New Roman" w:hAnsi="Times New Roman"/>
          <w:b w:val="0"/>
          <w:sz w:val="28"/>
          <w:szCs w:val="28"/>
        </w:rPr>
      </w:pPr>
      <w:r w:rsidRPr="00B91AF5">
        <w:rPr>
          <w:rFonts w:ascii="Times New Roman" w:hAnsi="Times New Roman"/>
          <w:b w:val="0"/>
          <w:sz w:val="28"/>
          <w:szCs w:val="28"/>
        </w:rPr>
        <w:t>ПЕРЕЛІК</w:t>
      </w:r>
      <w:r w:rsidRPr="00B91AF5">
        <w:rPr>
          <w:rFonts w:ascii="Times New Roman" w:hAnsi="Times New Roman"/>
          <w:b w:val="0"/>
          <w:sz w:val="28"/>
          <w:szCs w:val="28"/>
        </w:rPr>
        <w:br/>
        <w:t xml:space="preserve">лікарських засобів, медичних виробів та допоміжних </w:t>
      </w:r>
      <w:r w:rsidRPr="00B91AF5">
        <w:rPr>
          <w:rFonts w:ascii="Times New Roman" w:hAnsi="Times New Roman"/>
          <w:b w:val="0"/>
          <w:sz w:val="28"/>
          <w:szCs w:val="28"/>
        </w:rPr>
        <w:br/>
        <w:t>засобів до них, що закуповуються на виконання відповідних</w:t>
      </w:r>
      <w:r w:rsidRPr="00B91AF5">
        <w:rPr>
          <w:rFonts w:ascii="Times New Roman" w:hAnsi="Times New Roman"/>
          <w:b w:val="0"/>
          <w:sz w:val="28"/>
          <w:szCs w:val="28"/>
        </w:rPr>
        <w:br/>
        <w:t xml:space="preserve">угод (договорів), укладених особою, уповноваженою на </w:t>
      </w:r>
      <w:r w:rsidRPr="00B91AF5">
        <w:rPr>
          <w:rFonts w:ascii="Times New Roman" w:hAnsi="Times New Roman"/>
          <w:b w:val="0"/>
          <w:sz w:val="28"/>
          <w:szCs w:val="28"/>
        </w:rPr>
        <w:br/>
        <w:t xml:space="preserve">здійснення закупівель у сфері охорони здоров’я для виконання </w:t>
      </w:r>
      <w:r w:rsidRPr="00B91AF5">
        <w:rPr>
          <w:rFonts w:ascii="Times New Roman" w:hAnsi="Times New Roman"/>
          <w:b w:val="0"/>
          <w:sz w:val="28"/>
          <w:szCs w:val="28"/>
        </w:rPr>
        <w:br/>
        <w:t>програм та здійснення централізованих заходів з охорони здоров’я</w:t>
      </w:r>
      <w:r w:rsidRPr="00B91AF5">
        <w:rPr>
          <w:rFonts w:ascii="Times New Roman" w:hAnsi="Times New Roman"/>
          <w:b w:val="0"/>
          <w:sz w:val="28"/>
          <w:szCs w:val="28"/>
        </w:rPr>
        <w:br/>
        <w:t>за напрямами використання бюджетних коштів у 2020 році</w:t>
      </w:r>
    </w:p>
    <w:p w:rsidR="00826E58" w:rsidRPr="00B91AF5" w:rsidRDefault="00826E58" w:rsidP="007C2490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91AF5">
        <w:rPr>
          <w:rFonts w:ascii="Times New Roman" w:hAnsi="Times New Roman"/>
          <w:sz w:val="28"/>
          <w:szCs w:val="28"/>
        </w:rPr>
        <w:t>Хіміотерапевтичні препарати, радіофармпрепарати та</w:t>
      </w:r>
      <w:r w:rsidRPr="00B91AF5">
        <w:rPr>
          <w:rFonts w:ascii="Times New Roman" w:hAnsi="Times New Roman"/>
          <w:sz w:val="28"/>
          <w:szCs w:val="28"/>
        </w:rPr>
        <w:br/>
        <w:t>препарати супроводу для лікування онкологічних хворих</w:t>
      </w:r>
    </w:p>
    <w:tbl>
      <w:tblPr>
        <w:tblW w:w="5324" w:type="pct"/>
        <w:tblInd w:w="-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3070"/>
        <w:gridCol w:w="1761"/>
        <w:gridCol w:w="2094"/>
      </w:tblGrid>
      <w:tr w:rsidR="00826E58" w:rsidRPr="00B91AF5" w:rsidTr="007C2490">
        <w:trPr>
          <w:trHeight w:val="20"/>
          <w:tblHeader/>
        </w:trPr>
        <w:tc>
          <w:tcPr>
            <w:tcW w:w="15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Форма випуску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Дозування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B91AF5" w:rsidTr="007C249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Препарати для лікування онкологічних та онкогематологічних хворих</w:t>
            </w: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Азацитидин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Бікалутамід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Бікалутамід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Блеоміцин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15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Вінкристин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Вінорельбін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Гемцитабін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Гемцитабін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Гозерелін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10,8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Гозерелін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3,6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Дакарбазин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Доксорубіцин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Доцетаксел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80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Доцетаксел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Екземестан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Етопозид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Іринотекан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Капецитабін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Капецитабін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Кислота золедронова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Летрозол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2,5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Метотрексат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Паклітаксел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Топотекан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Трастузумаб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Філграстим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48 млн. МО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Флуороурацил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Циклофосфамід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Цисплатин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Цисплатин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Метотрексат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Паклітаксел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Доксорубіцин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Іринотекан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Кальцію фолінат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Кальцію фолінат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Карбоплатин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Карбоплатин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Епірубіцин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Епірубіцин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Іфосфамід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Інтерферон альфа-2b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 млн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Натрію йодид (131I)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ін’єкцій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4000 МБк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Натрію йодид (131I)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капсули тверді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4000 МБк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Самарій (153Sm) лексидронам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ін’єкцій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2000 МБк у флаконах об’ємом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10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Технецій (99mTc) пертехнетат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генератор радіонуклідів (шляхом елюації з генератора 99mTc одержують розчин у флаконі)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15000 МБк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Тамоксифен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Месна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Оксаліплатин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Оксаліплатин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Аспарагіназа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10000 МО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Пегаспаргаза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3750 МО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Бендамустин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Бендамустин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Бортезоміб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Бортезоміб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3,5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Ванкоміцин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Вінбластин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Вориконазол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Гідроксикарбамід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Етопозид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Ідарубіцин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Кальцію фолінат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Ломустин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Мітоксантрон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Мелфалан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Піпера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ін/ 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азобактам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4500 мг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(4000 мг/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500 мг)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Прокарбазин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Пеметрексед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Пеметрексед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pct"/>
            <w:shd w:val="clear" w:color="auto" w:fill="auto"/>
          </w:tcPr>
          <w:p w:rsidR="00826E58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Ритуксимаб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Ритуксимаб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Сунітініб або пазопаніб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драже 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12,5 мг або 400 мг 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для лікування раку нирки. Розрахунок у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12-тижневих курсах</w:t>
            </w: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Талідомід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Флударабін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Циклофосфамід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Цитарабін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Цитарабін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Вориконазол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Кладрибін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ін’єкцій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Хлорамбуцил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Даунорубіцин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FA3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Леналідомід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Леналідомід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6-Меркаптопурин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Амфотерицин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В-ліпідний комплекс</w:t>
            </w:r>
          </w:p>
        </w:tc>
        <w:tc>
          <w:tcPr>
            <w:tcW w:w="1541" w:type="pct"/>
            <w:shd w:val="clear" w:color="auto" w:fill="auto"/>
          </w:tcPr>
          <w:p w:rsidR="00826E58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Лікарські засоби для лікування хворих на </w:t>
            </w:r>
            <w:r w:rsidRPr="00B91A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br/>
              <w:t>хронічний мієлоїдний лейкоз</w:t>
            </w: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Іматиніб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Іматиніб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Нілотиніб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Бозутиніб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Бозутиніб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Дазатиніб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152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Дазатиніб</w:t>
            </w:r>
          </w:p>
        </w:tc>
        <w:tc>
          <w:tcPr>
            <w:tcW w:w="1541" w:type="pct"/>
            <w:shd w:val="clear" w:color="auto" w:fill="auto"/>
          </w:tcPr>
          <w:p w:rsidR="00826E58" w:rsidRPr="00B91AF5" w:rsidRDefault="00826E58" w:rsidP="00EA73A2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884" w:type="pct"/>
            <w:shd w:val="clear" w:color="auto" w:fill="auto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70 мг</w:t>
            </w:r>
          </w:p>
        </w:tc>
        <w:tc>
          <w:tcPr>
            <w:tcW w:w="1051" w:type="pct"/>
          </w:tcPr>
          <w:p w:rsidR="00826E58" w:rsidRPr="00B91AF5" w:rsidRDefault="00826E58" w:rsidP="00EA7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B91AF5" w:rsidRDefault="00826E58" w:rsidP="007C2490">
      <w:pPr>
        <w:pStyle w:val="a8"/>
        <w:spacing w:before="360" w:after="24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91AF5">
        <w:rPr>
          <w:rFonts w:ascii="Times New Roman" w:hAnsi="Times New Roman"/>
          <w:sz w:val="28"/>
          <w:szCs w:val="28"/>
        </w:rPr>
        <w:t>Лікарськ</w:t>
      </w:r>
      <w:r>
        <w:rPr>
          <w:rFonts w:ascii="Times New Roman" w:hAnsi="Times New Roman"/>
          <w:sz w:val="28"/>
          <w:szCs w:val="28"/>
        </w:rPr>
        <w:t>і</w:t>
      </w:r>
      <w:r w:rsidRPr="00B91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засоби та медичні вироби</w:t>
      </w:r>
      <w:r w:rsidRPr="00B91AF5">
        <w:rPr>
          <w:rFonts w:ascii="Times New Roman" w:hAnsi="Times New Roman"/>
          <w:sz w:val="28"/>
          <w:szCs w:val="28"/>
        </w:rPr>
        <w:t xml:space="preserve"> для лікування дітей, хворих на онкологічні та онкогематологічні захворювання</w:t>
      </w:r>
    </w:p>
    <w:tbl>
      <w:tblPr>
        <w:tblW w:w="5324" w:type="pct"/>
        <w:tblInd w:w="-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826E58" w:rsidRPr="00B91AF5" w:rsidTr="007C2490">
        <w:trPr>
          <w:trHeight w:val="15"/>
        </w:trPr>
        <w:tc>
          <w:tcPr>
            <w:tcW w:w="9659" w:type="dxa"/>
            <w:shd w:val="clear" w:color="auto" w:fill="auto"/>
            <w:vAlign w:val="center"/>
          </w:tcPr>
          <w:p w:rsidR="00826E58" w:rsidRPr="00B91AF5" w:rsidRDefault="00826E58" w:rsidP="00EA73A2">
            <w:pPr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Лікарські</w:t>
            </w:r>
            <w:r w:rsidRPr="00B91AF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засоби</w:t>
            </w:r>
            <w:r w:rsidRPr="00B91AF5">
              <w:rPr>
                <w:rFonts w:ascii="Times New Roman" w:hAnsi="Times New Roman"/>
                <w:i/>
                <w:sz w:val="28"/>
                <w:szCs w:val="28"/>
              </w:rPr>
              <w:t xml:space="preserve"> для лікування дітей, хворих на онкологічні </w:t>
            </w:r>
            <w:r w:rsidRPr="00B91AF5">
              <w:rPr>
                <w:rFonts w:ascii="Times New Roman" w:hAnsi="Times New Roman"/>
                <w:i/>
                <w:sz w:val="28"/>
                <w:szCs w:val="28"/>
              </w:rPr>
              <w:br/>
              <w:t>та онкогематологічні захворювання</w:t>
            </w:r>
          </w:p>
        </w:tc>
      </w:tr>
    </w:tbl>
    <w:p w:rsidR="00826E58" w:rsidRPr="00B91AF5" w:rsidRDefault="00826E58">
      <w:pPr>
        <w:rPr>
          <w:rFonts w:ascii="Times New Roman" w:hAnsi="Times New Roman"/>
        </w:rPr>
      </w:pPr>
    </w:p>
    <w:tbl>
      <w:tblPr>
        <w:tblW w:w="5324" w:type="pct"/>
        <w:tblInd w:w="-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067"/>
        <w:gridCol w:w="1761"/>
        <w:gridCol w:w="2093"/>
      </w:tblGrid>
      <w:tr w:rsidR="00826E58" w:rsidRPr="00B91AF5" w:rsidTr="007C2490">
        <w:trPr>
          <w:trHeight w:val="15"/>
          <w:tblHeader/>
        </w:trPr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Форма випуску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Дозування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EA73A2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Амфотерицин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ліпідний комплекс</w:t>
            </w:r>
          </w:p>
        </w:tc>
        <w:tc>
          <w:tcPr>
            <w:tcW w:w="2974" w:type="dxa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  <w:tcBorders>
              <w:top w:val="single" w:sz="4" w:space="0" w:color="auto"/>
            </w:tcBorders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Амфотерицин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 ліпосомальний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Антитимоцитарний глобулін кінський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Антитимоцитарний глобулін кролячий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Аспарагіназа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10 000 МО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Ацикловір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Блеоміцин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15 мг (15 МО)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Бусульфан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Бусульфан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60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Ванкоміцин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Вінкристин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Вінорельбін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Вориконазол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Вориконазол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Ганцикловір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Гемцитабін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Гідрокортизон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Дакарбазин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EA73A2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Дакарбазин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Дактиноміцин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0,5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Даптоміцин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Доксорубіцин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Доксорубіцин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Еритропоетин (епоетин-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альфа)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10 000 МО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Еритропоетин (епоетин-альфа)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20 000 МО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Еритропоетин (епоетин-альфа)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40 000 МО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Етопозид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Ідарубіцин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Ізотретиноїн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Ізотретиноїн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Іматиніб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Іматиніб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Іміпенем у комбінації з циластатином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EA73A2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мг/500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EA73A2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 г (5%) або 5 г (10%)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 мл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Іринотекан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Ітраконазол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 мл (10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мг/мл)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Іфосфамід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Кальцію фолінат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Карбоплатин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Каспофунгін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Колістиметат натрію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2 000 000 МО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Ленограстим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33,6 млн. МО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Лінезолід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інфузій у системах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 мл (2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мг/мл)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Лінезолід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інфузій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 мл (2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мг/мл)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Лінезолід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 мл (2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мг/мл)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826E58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Ломустин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Мелфалан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Меркаптопурин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Меропенем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Месна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Метилпреднізолон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Метотрексат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2,5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Метотрексат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Метотрексат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Метотрексат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 мг/мл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Метотрексат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мг/мл по 5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мл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Мікафунгін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Мікафунгін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Мітоксантрон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Мітоксантрон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Моксифлоксацин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400 мг/250 мл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Морфіна сульфат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6B6CF9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розчин оральний,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 мг/мл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Нілотиніб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Ондансетрон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Пегаспаргаза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3750 МО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Пегфілграстим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6 мг/0,6 мл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Піперацилін/ 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азобактам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г/0,5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Посаконазол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 мл (40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мг/мл)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Прокарбазин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Ритуксимаб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Ритуксимаб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Сульбактам / цефаперазон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137106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г/0,5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Тайгециклін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1E0F0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Такролімус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0,5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Такролімус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Такролімус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Такролімус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мг/мл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Тейкопланін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Темозоломід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Темозоломід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Темозоломід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Тіогуанін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Топотекан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Треосульфан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 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Треосульфан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Третиноїн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Тіотепа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Філграстим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30 млн. МО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Флударабін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Флуконазол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 мг/мл (по 100 мл)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Фосфоміцин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 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Цефепім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Циклоспорин</w:t>
            </w:r>
          </w:p>
        </w:tc>
        <w:tc>
          <w:tcPr>
            <w:tcW w:w="2974" w:type="dxa"/>
            <w:shd w:val="clear" w:color="auto" w:fill="auto"/>
          </w:tcPr>
          <w:p w:rsidR="00826E58" w:rsidRDefault="00826E58" w:rsidP="00137106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розчин оральний</w:t>
            </w:r>
          </w:p>
          <w:p w:rsidR="00826E58" w:rsidRPr="00B91AF5" w:rsidRDefault="00826E58" w:rsidP="00137106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Циклоспорин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Циклоспорин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Циклоспорин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Циклоспорин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Циклофосфамід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Циклофосфамід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Циклофосфамід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Цисплатин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Цитарабін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15"/>
        </w:trPr>
        <w:tc>
          <w:tcPr>
            <w:tcW w:w="2947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Цитарабін</w:t>
            </w:r>
          </w:p>
        </w:tc>
        <w:tc>
          <w:tcPr>
            <w:tcW w:w="2974" w:type="dxa"/>
            <w:shd w:val="clear" w:color="auto" w:fill="auto"/>
          </w:tcPr>
          <w:p w:rsidR="00826E58" w:rsidRPr="00B91AF5" w:rsidRDefault="00826E58" w:rsidP="007C2490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8" w:type="dxa"/>
            <w:shd w:val="clear" w:color="auto" w:fill="auto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1000 мг</w:t>
            </w:r>
          </w:p>
        </w:tc>
        <w:tc>
          <w:tcPr>
            <w:tcW w:w="2030" w:type="dxa"/>
          </w:tcPr>
          <w:p w:rsidR="00826E58" w:rsidRPr="00B91AF5" w:rsidRDefault="00826E58" w:rsidP="007C2490">
            <w:pPr>
              <w:widowControl w:val="0"/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B91AF5" w:rsidRDefault="00826E58" w:rsidP="00137106">
      <w:pPr>
        <w:spacing w:before="240" w:after="240"/>
        <w:ind w:left="357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Медичні вироби</w:t>
      </w:r>
      <w:r w:rsidRPr="00B91AF5">
        <w:rPr>
          <w:rFonts w:ascii="Times New Roman" w:hAnsi="Times New Roman"/>
          <w:i/>
          <w:color w:val="000000"/>
          <w:sz w:val="28"/>
          <w:szCs w:val="28"/>
        </w:rPr>
        <w:t xml:space="preserve"> для лікування дітей, хворих </w:t>
      </w:r>
      <w:r>
        <w:rPr>
          <w:rFonts w:ascii="Times New Roman" w:hAnsi="Times New Roman"/>
          <w:i/>
          <w:color w:val="000000"/>
          <w:sz w:val="28"/>
          <w:szCs w:val="28"/>
        </w:rPr>
        <w:br/>
      </w:r>
      <w:r w:rsidRPr="00B91AF5">
        <w:rPr>
          <w:rFonts w:ascii="Times New Roman" w:hAnsi="Times New Roman"/>
          <w:i/>
          <w:color w:val="000000"/>
          <w:sz w:val="28"/>
          <w:szCs w:val="28"/>
        </w:rPr>
        <w:t>на онкологічні та онкогематологічні захворювання</w:t>
      </w:r>
    </w:p>
    <w:tbl>
      <w:tblPr>
        <w:tblW w:w="5313" w:type="pct"/>
        <w:tblInd w:w="-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8"/>
        <w:gridCol w:w="2544"/>
        <w:gridCol w:w="1776"/>
      </w:tblGrid>
      <w:tr w:rsidR="00826E58" w:rsidRPr="00B91AF5" w:rsidTr="007C2490">
        <w:trPr>
          <w:trHeight w:val="20"/>
          <w:tblHeader/>
        </w:trPr>
        <w:tc>
          <w:tcPr>
            <w:tcW w:w="5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137106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Назва медичного виробу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137106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58" w:rsidRPr="00B91AF5" w:rsidRDefault="00826E58" w:rsidP="00137106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9357E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Фільтр або пристрій для видалення лейкоцитів з тромбоконцентрату (для приліжкового використання)</w:t>
            </w:r>
          </w:p>
        </w:tc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826E58" w:rsidRPr="00B91AF5" w:rsidRDefault="00826E58" w:rsidP="00137106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9357E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Фільтр для інфузій (96-годинні)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9357E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Фільтр або пристрій для видалення лейкоцитів з еритроцитарної маси (для приліжкового використання)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Стабілізатор SAG-M, пакети з розчином,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100 мл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Подвійний контейнер PLASMAFLEX/BLUEFLEX до апарата Macotronic,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Контейнер для кріозаморожування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Контейнер з розчином антикоагулянту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АЦД-А для апарата аферезу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Контейнер для збору кісткового мозку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9357E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C5L тромбоцитаферезу (строк зберігання 5 діб)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4225FF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ів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C4L тромбоцитаферезу (строк зберігання 5 діб)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A78DE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ів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для збору Optia до системи аферезу SpectraOptia,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для аферезу “Amicus” МНК з двоголковим доступом,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для автоматичного цитаферезу клітин крові до клітинного сепаратора Amicus одноголковий,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для автоматичного цитаферезу клітин крові до клітинного сепаратора Amicus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двоголковий,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Комплект TrimaAccel для тромбоцитів LRS, плазми та еритроцитів до системи автоматичного збору компонентів крові TrimaAccel,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S5L тромбоцитаферезу, одноголкове підключення,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PIR до сепаратора клітин крові COM.TEC,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C4Y збору лімфоцитів або периферійних стовбурових клітин крові до сепаратора клітин крові COM.TEC,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катетеризації центральних вен двоходовий педіатричний 5 Fr ВВraun,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катетеризації центральних вен двоходовий 7 Fr ВВraun,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widowControl w:val="0"/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катетеризації центральних вен двоходовий 7 Fr типу Hickman®,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катетеризації центральних вен двоходовий 4-5 Fr типу Broviac,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катетеризації центральних вен двоходовий 6-7 Fr типу Broviac, або еквівалент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Портований центральний венозний катетер типу Port-a-Cath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 5 Fr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215E97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Портований центральний венозний катетер типу Port-a-Cath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 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Fr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Портований центральний венозний катетер типу Port-a-Cath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 7 Fr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7C2490">
        <w:trPr>
          <w:trHeight w:val="20"/>
        </w:trPr>
        <w:tc>
          <w:tcPr>
            <w:tcW w:w="54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widowControl w:val="0"/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Голка Груббера</w:t>
            </w:r>
          </w:p>
        </w:tc>
        <w:tc>
          <w:tcPr>
            <w:tcW w:w="24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22" w:type="dxa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B91AF5" w:rsidRDefault="00826E58" w:rsidP="00137106">
      <w:pPr>
        <w:pStyle w:val="a8"/>
        <w:spacing w:after="12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91AF5">
        <w:rPr>
          <w:rFonts w:ascii="Times New Roman" w:hAnsi="Times New Roman"/>
          <w:sz w:val="28"/>
          <w:szCs w:val="28"/>
        </w:rPr>
        <w:t xml:space="preserve">Лікарські засоби для забезпечення дітей, хворих на </w:t>
      </w:r>
      <w:r w:rsidRPr="00B91AF5">
        <w:rPr>
          <w:rFonts w:ascii="Times New Roman" w:hAnsi="Times New Roman"/>
          <w:sz w:val="28"/>
          <w:szCs w:val="28"/>
        </w:rPr>
        <w:br/>
        <w:t>гемофілію типів А або В або хворобу Віллебранда</w:t>
      </w:r>
    </w:p>
    <w:tbl>
      <w:tblPr>
        <w:tblW w:w="9701" w:type="dxa"/>
        <w:tblInd w:w="-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2006"/>
        <w:gridCol w:w="2025"/>
        <w:gridCol w:w="2492"/>
      </w:tblGrid>
      <w:tr w:rsidR="00826E58" w:rsidRPr="00B91AF5" w:rsidTr="007C2490">
        <w:trPr>
          <w:trHeight w:val="315"/>
          <w:tblHeader/>
        </w:trPr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137106">
            <w:pPr>
              <w:pStyle w:val="aff5"/>
              <w:spacing w:before="60"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137106">
            <w:pPr>
              <w:pStyle w:val="aff5"/>
              <w:spacing w:before="60"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137106">
            <w:pPr>
              <w:pStyle w:val="aff5"/>
              <w:spacing w:before="60"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B91AF5" w:rsidRDefault="00826E58" w:rsidP="00137106">
            <w:pPr>
              <w:pStyle w:val="aff5"/>
              <w:spacing w:before="60"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VIII (рекомбінантний)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флакони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250 МО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лікування дітей з гемофілією типу А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VIII (рекомбінантний)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VIII (рекомбінантний)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VIII (рекомбінантний)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1500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VIII коагуляції крові людини (плазмовий)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250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VIII коагуляції крові людини (плазмовий)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VIII коагуляції крові людини (плазмовий)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IX коагуляції крові людини (рекомбінантний)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лікування дітей з гемофілією типу В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IX коагуляції крові людини (плазмовий)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 та/або 600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IX коагуляції крові людини (рекомбінантний)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Фактор IX коагуляції крові людини (плазмовий)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 та/або 1200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VIII та фактор Віллебранда людини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флакони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ind w:left="70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лікування та профілактика дітей з хворобою Віллебранда 3-го типу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VIII та фактор Віллебранда людини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VIII коагуляції крові людини (плазмовий)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лікування дітей з інгібіторною формою гемофілії типу A або B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Ептаког-альфа (рекомбінантний фактор згортання крові VIIа)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 мг (100 КМО)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Ептаког-альфа (рекомбінантний фактор згортання крові VIIа)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 мг (250 КМО)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716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Антиінгібіторний коагулянтний комплекс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Антиінгібіторний коагулянтний комплекс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Еміцизумаб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30 мг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Еміцизумаб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60 мг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Еміцизумаб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105 мг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Десмопресин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15 мкг/мл, 1 мл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лікування дітей з хворобою Віллебранда 1-го та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2-го типу та легкої форми гемофілії типу A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Фактор коагуляції крові людини VIII та фактор Віллебранда людини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2B12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лікування дітей з хворобою Віллебранда 2-го типу</w:t>
            </w:r>
          </w:p>
        </w:tc>
      </w:tr>
      <w:tr w:rsidR="00826E58" w:rsidRPr="00B91AF5" w:rsidTr="007C2490">
        <w:trPr>
          <w:trHeight w:val="315"/>
        </w:trPr>
        <w:tc>
          <w:tcPr>
            <w:tcW w:w="317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VIII та фактор Віллебранда людини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2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492" w:type="dxa"/>
            <w:shd w:val="clear" w:color="auto" w:fill="FFFFFF"/>
          </w:tcPr>
          <w:p w:rsidR="00826E58" w:rsidRPr="00B91AF5" w:rsidRDefault="00826E58" w:rsidP="00137106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</w:tbl>
    <w:p w:rsidR="00826E58" w:rsidRPr="00B91AF5" w:rsidRDefault="00826E58" w:rsidP="007C2490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91AF5">
        <w:rPr>
          <w:rFonts w:ascii="Times New Roman" w:hAnsi="Times New Roman"/>
          <w:sz w:val="28"/>
          <w:szCs w:val="28"/>
        </w:rPr>
        <w:t xml:space="preserve">Лікарські засоби для забезпечення дорослих, хворих </w:t>
      </w:r>
      <w:r w:rsidRPr="00B91AF5">
        <w:rPr>
          <w:rFonts w:ascii="Times New Roman" w:hAnsi="Times New Roman"/>
          <w:sz w:val="28"/>
          <w:szCs w:val="28"/>
        </w:rPr>
        <w:br/>
        <w:t>на гемофілію типів А або В або хворобу Віллебранда</w:t>
      </w:r>
    </w:p>
    <w:tbl>
      <w:tblPr>
        <w:tblW w:w="9687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268"/>
        <w:gridCol w:w="1885"/>
        <w:gridCol w:w="2632"/>
      </w:tblGrid>
      <w:tr w:rsidR="00826E58" w:rsidRPr="00B91AF5" w:rsidTr="00B91AF5">
        <w:trPr>
          <w:trHeight w:val="315"/>
          <w:tblHeader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VIII (плазмовий)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лікування хворих з гемофілією типу А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VIII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1500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Фактор коагуляції крові людини VIII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2000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Фактор коагуляції крові людини VIII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3000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Фактор коагуляції крові людини </w:t>
            </w:r>
            <w:bookmarkStart w:id="0" w:name="_Hlk16969744"/>
            <w:r w:rsidRPr="00B91AF5">
              <w:rPr>
                <w:rFonts w:ascii="Times New Roman" w:hAnsi="Times New Roman"/>
                <w:sz w:val="28"/>
                <w:szCs w:val="28"/>
              </w:rPr>
              <w:t xml:space="preserve">IХ </w:t>
            </w:r>
            <w:bookmarkEnd w:id="0"/>
            <w:r w:rsidRPr="00B91AF5">
              <w:rPr>
                <w:rFonts w:ascii="Times New Roman" w:hAnsi="Times New Roman"/>
                <w:sz w:val="28"/>
                <w:szCs w:val="28"/>
              </w:rPr>
              <w:t>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 та/або 600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лікування хворих з гемофілією типу В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IХ (плазмовий)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 та/або 1200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IХ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IХ (рекомбінантний)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VIII та фактор Віллебранда (із співвідношенням факторів 1 до 0,75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лікування хворих з хворобою Віллебранда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Фактор коагуляції крові людини VIII та фактор Віллебранда (із співвідношенням факторів 1 до 0,75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лікування хворих з хворобою Віллебранда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Фактор коагуляції крові людини VIII та фактор Віллебранда (із співвідношенням факторів 1 до 1 і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Фактор коагуляції крові людини VIII та фактор Віллебранда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br/>
              <w:t>(із співвідношенням факторів 1 до 1 і більше)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Ептаког-альфа активований (рекомбінантний фактор VIIа)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 мг (100 КМО)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3" w:lineRule="auto"/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лікування хворих з інгібіторною формою гемофілії типу 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або B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Ептаког-альфа активований (рекомбінантний фактор VIIа)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 мг (250 КМО)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Антиінгібіторний коагулянтний комплекс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Антиінгібіторний коагулянтний комплекс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МО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</w:tr>
      <w:tr w:rsidR="00826E58" w:rsidRPr="00B91AF5" w:rsidTr="007C2490">
        <w:trPr>
          <w:trHeight w:val="315"/>
        </w:trPr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Десмопресин</w:t>
            </w:r>
          </w:p>
        </w:tc>
        <w:tc>
          <w:tcPr>
            <w:tcW w:w="22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EA0311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15 мкг/мл,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br/>
              <w:t>1 мл</w:t>
            </w:r>
          </w:p>
        </w:tc>
        <w:tc>
          <w:tcPr>
            <w:tcW w:w="2632" w:type="dxa"/>
            <w:shd w:val="clear" w:color="auto" w:fill="FFFFFF"/>
          </w:tcPr>
          <w:p w:rsidR="00826E58" w:rsidRPr="00B91AF5" w:rsidRDefault="00826E58" w:rsidP="00EA0311">
            <w:pPr>
              <w:spacing w:before="60" w:line="228" w:lineRule="auto"/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лікування хворих з хворобою Віллебранда 1-го та 2-го типу та легкої форми гемофілії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br/>
              <w:t>типу A</w:t>
            </w:r>
          </w:p>
        </w:tc>
      </w:tr>
    </w:tbl>
    <w:p w:rsidR="00826E58" w:rsidRPr="00B91AF5" w:rsidRDefault="00826E58" w:rsidP="00B91AF5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91AF5">
        <w:rPr>
          <w:rFonts w:ascii="Times New Roman" w:hAnsi="Times New Roman"/>
          <w:sz w:val="28"/>
          <w:szCs w:val="28"/>
        </w:rPr>
        <w:t xml:space="preserve">Лікарські засоби та медичні вироби для закладів охорони </w:t>
      </w:r>
      <w:r>
        <w:rPr>
          <w:rFonts w:ascii="Times New Roman" w:hAnsi="Times New Roman"/>
          <w:sz w:val="28"/>
          <w:szCs w:val="28"/>
        </w:rPr>
        <w:br/>
      </w:r>
      <w:r w:rsidRPr="00B91AF5">
        <w:rPr>
          <w:rFonts w:ascii="Times New Roman" w:hAnsi="Times New Roman"/>
          <w:sz w:val="28"/>
          <w:szCs w:val="28"/>
        </w:rPr>
        <w:t xml:space="preserve">здоров’я для забезпечення лікування хворих із серцево-судинними </w:t>
      </w:r>
      <w:r>
        <w:rPr>
          <w:rFonts w:ascii="Times New Roman" w:hAnsi="Times New Roman"/>
          <w:sz w:val="28"/>
          <w:szCs w:val="28"/>
        </w:rPr>
        <w:br/>
      </w:r>
      <w:r w:rsidRPr="00B91AF5">
        <w:rPr>
          <w:rFonts w:ascii="Times New Roman" w:hAnsi="Times New Roman"/>
          <w:sz w:val="28"/>
          <w:szCs w:val="28"/>
        </w:rPr>
        <w:t>та судинно-мозковими захворюваннями</w:t>
      </w:r>
    </w:p>
    <w:p w:rsidR="00826E58" w:rsidRPr="00B91AF5" w:rsidRDefault="00826E58" w:rsidP="007C2490">
      <w:pPr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B91AF5">
        <w:rPr>
          <w:rFonts w:ascii="Times New Roman" w:hAnsi="Times New Roman"/>
          <w:i/>
          <w:color w:val="000000"/>
          <w:sz w:val="28"/>
          <w:szCs w:val="28"/>
        </w:rPr>
        <w:t xml:space="preserve">Лікарські засоби для забезпечення лікування хворих з інфарктом </w:t>
      </w:r>
      <w:r w:rsidRPr="00B91AF5">
        <w:rPr>
          <w:rFonts w:ascii="Times New Roman" w:hAnsi="Times New Roman"/>
          <w:i/>
          <w:color w:val="000000"/>
          <w:sz w:val="28"/>
          <w:szCs w:val="28"/>
        </w:rPr>
        <w:br/>
        <w:t>міокарда за програмою медичних гарантій у закладах охорони здоров’я, які надають вторинну (спеціалізовану) і третинну (високоспеціалізовану) медичну допомогу</w:t>
      </w:r>
    </w:p>
    <w:tbl>
      <w:tblPr>
        <w:tblW w:w="5331" w:type="pct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2606"/>
        <w:gridCol w:w="1808"/>
        <w:gridCol w:w="2257"/>
      </w:tblGrid>
      <w:tr w:rsidR="00826E58" w:rsidRPr="00B91AF5" w:rsidTr="00B91AF5">
        <w:trPr>
          <w:trHeight w:val="15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Міжнародна непатентована назва лікарського засобу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Тикагрелор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90 мг</w:t>
            </w: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Фондапаринукс натрію</w:t>
            </w:r>
          </w:p>
        </w:tc>
        <w:tc>
          <w:tcPr>
            <w:tcW w:w="252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0,5 мл (2,5 мг/ 0,5 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Метопролол</w:t>
            </w:r>
          </w:p>
        </w:tc>
        <w:tc>
          <w:tcPr>
            <w:tcW w:w="252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мл (1 мг/мл)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Добутамін</w:t>
            </w:r>
          </w:p>
        </w:tc>
        <w:tc>
          <w:tcPr>
            <w:tcW w:w="252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250 мг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Клопідогрель</w:t>
            </w:r>
          </w:p>
        </w:tc>
        <w:tc>
          <w:tcPr>
            <w:tcW w:w="252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300 мг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Ептифібатид</w:t>
            </w:r>
          </w:p>
        </w:tc>
        <w:tc>
          <w:tcPr>
            <w:tcW w:w="252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100 мл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(0,75 мг/мл)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52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мл (370 мг йоду/мл)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52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мл (350 мг йоду/мл)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  <w:hideMark/>
          </w:tcPr>
          <w:p w:rsidR="00826E58" w:rsidRPr="00B91AF5" w:rsidRDefault="00826E58" w:rsidP="007765CC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52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мл (370 мг йоду/мл)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52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мл (320 мг йоду/мл)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B91AF5" w:rsidRDefault="00826E58">
      <w:pPr>
        <w:rPr>
          <w:rFonts w:ascii="Times New Roman" w:hAnsi="Times New Roman"/>
        </w:rPr>
      </w:pPr>
    </w:p>
    <w:p w:rsidR="00826E58" w:rsidRPr="00B91AF5" w:rsidRDefault="00826E58" w:rsidP="00B91AF5">
      <w:pPr>
        <w:spacing w:before="60"/>
        <w:jc w:val="center"/>
        <w:rPr>
          <w:rFonts w:ascii="Times New Roman" w:hAnsi="Times New Roman"/>
          <w:color w:val="000000"/>
          <w:sz w:val="28"/>
          <w:szCs w:val="28"/>
        </w:rPr>
      </w:pPr>
      <w:r w:rsidRPr="00B91AF5">
        <w:rPr>
          <w:rFonts w:ascii="Times New Roman" w:hAnsi="Times New Roman"/>
          <w:i/>
          <w:color w:val="000000"/>
          <w:sz w:val="28"/>
          <w:szCs w:val="28"/>
        </w:rPr>
        <w:t>Лікарські засоби для забезпечення лікування хворих з гострим мозковим інсультом за програмою медичних гарантій у закладах охорони здоров’я, які надають вторинну (спеціалізовану) і третинну (високоспеціалізовану) медичну допомогу (МКХ-10: I60, I61, I62, I63, I67.6, G45)</w:t>
      </w:r>
    </w:p>
    <w:tbl>
      <w:tblPr>
        <w:tblW w:w="5331" w:type="pct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2606"/>
        <w:gridCol w:w="1808"/>
        <w:gridCol w:w="2257"/>
      </w:tblGrid>
      <w:tr w:rsidR="00826E58" w:rsidRPr="00B91AF5" w:rsidTr="00B91AF5">
        <w:trPr>
          <w:trHeight w:val="15"/>
          <w:tblHeader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Альтеплаза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мг</w:t>
            </w:r>
          </w:p>
        </w:tc>
        <w:tc>
          <w:tcPr>
            <w:tcW w:w="2189" w:type="dxa"/>
            <w:tcBorders>
              <w:top w:val="single" w:sz="4" w:space="0" w:color="auto"/>
            </w:tcBorders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Еноксапарин натрію</w:t>
            </w:r>
          </w:p>
        </w:tc>
        <w:tc>
          <w:tcPr>
            <w:tcW w:w="2527" w:type="dxa"/>
            <w:shd w:val="clear" w:color="auto" w:fill="auto"/>
          </w:tcPr>
          <w:p w:rsidR="00826E58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10.000 анти-Ха МО/мл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Добутамін</w:t>
            </w:r>
          </w:p>
        </w:tc>
        <w:tc>
          <w:tcPr>
            <w:tcW w:w="2527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17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250 мг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Норадреналін</w:t>
            </w:r>
          </w:p>
        </w:tc>
        <w:tc>
          <w:tcPr>
            <w:tcW w:w="2527" w:type="dxa"/>
            <w:shd w:val="clear" w:color="auto" w:fill="auto"/>
          </w:tcPr>
          <w:p w:rsidR="00826E58" w:rsidRPr="00B91AF5" w:rsidRDefault="00826E58" w:rsidP="000276CD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753" w:type="dxa"/>
            <w:shd w:val="clear" w:color="auto" w:fill="auto"/>
          </w:tcPr>
          <w:p w:rsidR="00826E58" w:rsidRPr="00B91AF5" w:rsidRDefault="00826E58" w:rsidP="004B123C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норадреналіну тартрат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(2 мг/мл)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Клопідогрель</w:t>
            </w:r>
          </w:p>
        </w:tc>
        <w:tc>
          <w:tcPr>
            <w:tcW w:w="2527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17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300 мг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527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мл (370 мг йоду/мл)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527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мл (350 мг йоду/мл)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527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мл (370 мг йоду/мл)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20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527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мл (320 мг йоду/мл)</w:t>
            </w:r>
          </w:p>
        </w:tc>
        <w:tc>
          <w:tcPr>
            <w:tcW w:w="2189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B91AF5" w:rsidRDefault="00826E58">
      <w:pPr>
        <w:rPr>
          <w:rFonts w:ascii="Times New Roman" w:hAnsi="Times New Roman"/>
        </w:rPr>
      </w:pPr>
    </w:p>
    <w:p w:rsidR="00826E58" w:rsidRPr="00B91AF5" w:rsidRDefault="00826E58" w:rsidP="000276C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B91AF5">
        <w:rPr>
          <w:rFonts w:ascii="Times New Roman" w:hAnsi="Times New Roman"/>
          <w:i/>
          <w:color w:val="000000"/>
          <w:sz w:val="28"/>
          <w:szCs w:val="28"/>
          <w:lang w:eastAsia="uk-UA"/>
        </w:rPr>
        <w:t>Медичні вироби для стентування коронарних судин для забезпечення лікування хворих з інфарктом міокарда за програмою медичних гарантій у закладах охорони здоров’я, які надають вторинну (спеціалізовану) і третинну (високоспеціалізовану) медичну допомогу</w:t>
      </w:r>
    </w:p>
    <w:tbl>
      <w:tblPr>
        <w:tblW w:w="5331" w:type="pct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1675"/>
        <w:gridCol w:w="2063"/>
      </w:tblGrid>
      <w:tr w:rsidR="00826E58" w:rsidRPr="00B91AF5" w:rsidTr="00B91AF5">
        <w:trPr>
          <w:trHeight w:val="185"/>
          <w:tblHeader/>
        </w:trPr>
        <w:tc>
          <w:tcPr>
            <w:tcW w:w="6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n85"/>
            <w:bookmarkEnd w:id="1"/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B91AF5" w:rsidTr="00B91AF5">
        <w:tc>
          <w:tcPr>
            <w:tcW w:w="604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Стент-система коронарна без лікувального покриття для лікування хворих з анатомічно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складними ураженнями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Стент-система коронарна без лікувального покриття для лікування хворих у гострих станах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Стент-система коронарна без лікувального покриття для лікування хворих із стандартними ураженнями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Стент-система коронарна з лікувальним покриттям для лікування хворих з множинним ураженням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Стент-система коронарна з лікувальним покриттям для лікування хворих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з складними і кальцинованими ураженнями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Стент-система коронарна з лікувальним покриттям для лікування хворих із стандартними ураженнями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Коронарний балон-катетер для предилятації стандартних уражень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Коронарний балон-катетер для предилятації хронічних оклюзій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Коронарний балон-катетер для постдилятації високого тиску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Коронарний балон-катетер для постдилятації стандартних уражень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Коронарний провідник для складних уражень звивистих артерій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Коронарний провідник для реканалізації оклюзій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Коронарний провідник для стандартних ситуацій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Направляючий катетер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Медичні вироби для коронарографії судин: комплект для коронарографії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катетер JL4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штука, катетер JR4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штука, катетер PIG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штука, провідник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штука, інтродюсер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штука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комплектів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Медичні вироби для коронарографії судин: комплект для коронарографії для трансрадіального доступу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катетер ангіографічний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штуки, провідник ангіографічний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штука, інтродюсер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 штука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Аспіраційний катетер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Інтродуцер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03"/>
        </w:trPr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Інфляційний пристрій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0276C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B91AF5" w:rsidRDefault="00826E58">
      <w:pPr>
        <w:rPr>
          <w:rFonts w:ascii="Times New Roman" w:hAnsi="Times New Roman"/>
        </w:rPr>
      </w:pPr>
    </w:p>
    <w:p w:rsidR="00826E58" w:rsidRPr="00B91AF5" w:rsidRDefault="00826E58" w:rsidP="00B91AF5">
      <w:pPr>
        <w:shd w:val="clear" w:color="auto" w:fill="FFFFFF"/>
        <w:spacing w:before="60"/>
        <w:jc w:val="center"/>
        <w:rPr>
          <w:rFonts w:ascii="Times New Roman" w:hAnsi="Times New Roman"/>
          <w:i/>
          <w:sz w:val="28"/>
          <w:szCs w:val="28"/>
        </w:rPr>
      </w:pPr>
      <w:r w:rsidRPr="00B91AF5">
        <w:rPr>
          <w:rFonts w:ascii="Times New Roman" w:hAnsi="Times New Roman"/>
          <w:i/>
          <w:color w:val="000000"/>
          <w:sz w:val="28"/>
          <w:szCs w:val="28"/>
        </w:rPr>
        <w:t xml:space="preserve">Лікарські засоби для забезпечення лікуванням хворих із </w:t>
      </w:r>
      <w:r w:rsidRPr="00B91AF5">
        <w:rPr>
          <w:rFonts w:ascii="Times New Roman" w:hAnsi="Times New Roman"/>
          <w:i/>
          <w:color w:val="000000"/>
          <w:sz w:val="28"/>
          <w:szCs w:val="28"/>
        </w:rPr>
        <w:br/>
        <w:t>серцево-судинними та судинно-мозковими захворюваннями</w:t>
      </w:r>
    </w:p>
    <w:p w:rsidR="00826E58" w:rsidRPr="00B91AF5" w:rsidRDefault="00826E58">
      <w:pPr>
        <w:rPr>
          <w:rFonts w:ascii="Times New Roman" w:hAnsi="Times New Roman"/>
        </w:rPr>
      </w:pPr>
    </w:p>
    <w:tbl>
      <w:tblPr>
        <w:tblW w:w="5331" w:type="pct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2439"/>
        <w:gridCol w:w="2323"/>
        <w:gridCol w:w="2063"/>
      </w:tblGrid>
      <w:tr w:rsidR="00826E58" w:rsidRPr="00B91AF5" w:rsidTr="00B91AF5">
        <w:trPr>
          <w:trHeight w:val="15"/>
          <w:tblHeader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Еноксапарин натрію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10.000 анти-Ха МО/мл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Фондапаринукс натрію</w:t>
            </w:r>
          </w:p>
        </w:tc>
        <w:tc>
          <w:tcPr>
            <w:tcW w:w="2365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2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0,5 мл (2,5 мг/ 0,5 мл)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Метопролол</w:t>
            </w:r>
          </w:p>
        </w:tc>
        <w:tc>
          <w:tcPr>
            <w:tcW w:w="2365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2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мл (1 мг/мл)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Добутамін</w:t>
            </w:r>
          </w:p>
        </w:tc>
        <w:tc>
          <w:tcPr>
            <w:tcW w:w="2365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22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250 мг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Норадреналін</w:t>
            </w:r>
          </w:p>
        </w:tc>
        <w:tc>
          <w:tcPr>
            <w:tcW w:w="2365" w:type="dxa"/>
            <w:shd w:val="clear" w:color="auto" w:fill="auto"/>
          </w:tcPr>
          <w:p w:rsidR="00826E58" w:rsidRPr="00B91AF5" w:rsidRDefault="00826E58" w:rsidP="000276CD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</w:p>
        </w:tc>
        <w:tc>
          <w:tcPr>
            <w:tcW w:w="2253" w:type="dxa"/>
            <w:shd w:val="clear" w:color="auto" w:fill="auto"/>
          </w:tcPr>
          <w:p w:rsidR="00826E58" w:rsidRPr="00B91AF5" w:rsidRDefault="00826E58" w:rsidP="000276CD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норадреналіну тартрат (2 мг/мл)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Мілринон</w:t>
            </w:r>
          </w:p>
        </w:tc>
        <w:tc>
          <w:tcPr>
            <w:tcW w:w="2365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</w:p>
        </w:tc>
        <w:tc>
          <w:tcPr>
            <w:tcW w:w="22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 мг/мл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365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2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100 мл (370 мг йоду/мл)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365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2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мл (350 мг йоду/мл)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365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2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мл (370 мг йоду/мл)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Рентгенконтрас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 йодовмісна речовина</w:t>
            </w:r>
          </w:p>
        </w:tc>
        <w:tc>
          <w:tcPr>
            <w:tcW w:w="2365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253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мл (320 мг йоду/мл)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9672" w:type="dxa"/>
            <w:gridSpan w:val="4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Гемостатичні засоби для місцевого застосування</w:t>
            </w: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Пластина гемостатична (колаген, фібріноген, тромбін)</w:t>
            </w:r>
          </w:p>
        </w:tc>
        <w:tc>
          <w:tcPr>
            <w:tcW w:w="2365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пластина, вкрита оболонкою розміром 9,5 х 4,8 х 0,5 см (тромбін з крові людини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2,0 МО/см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ліофілізований фібриноген людини 5,5 мг)</w:t>
            </w:r>
          </w:p>
        </w:tc>
        <w:tc>
          <w:tcPr>
            <w:tcW w:w="22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пластина, вкрита оболонкою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15"/>
        </w:trPr>
        <w:tc>
          <w:tcPr>
            <w:tcW w:w="30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Пластина гемостатична (колаген, фібріноген, тромбін)</w:t>
            </w:r>
          </w:p>
        </w:tc>
        <w:tc>
          <w:tcPr>
            <w:tcW w:w="2365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пластина, вкрита оболонкою розміром 4,8 х 4,8 х 0,5 см (тромбін з крові людини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2,0 МО/см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ліофілізований фібриноген людини 5,5 мг)</w:t>
            </w:r>
          </w:p>
        </w:tc>
        <w:tc>
          <w:tcPr>
            <w:tcW w:w="2253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B91AF5" w:rsidRDefault="00826E58">
      <w:pPr>
        <w:rPr>
          <w:rFonts w:ascii="Times New Roman" w:hAnsi="Times New Roman"/>
        </w:rPr>
      </w:pPr>
    </w:p>
    <w:p w:rsidR="00826E58" w:rsidRPr="00B91AF5" w:rsidRDefault="00826E58" w:rsidP="00B91AF5">
      <w:pPr>
        <w:spacing w:before="60"/>
        <w:jc w:val="center"/>
        <w:rPr>
          <w:rFonts w:ascii="Times New Roman" w:hAnsi="Times New Roman"/>
          <w:i/>
          <w:color w:val="000000"/>
          <w:sz w:val="28"/>
          <w:szCs w:val="28"/>
        </w:rPr>
      </w:pPr>
      <w:bookmarkStart w:id="2" w:name="n87"/>
      <w:bookmarkStart w:id="3" w:name="n89"/>
      <w:bookmarkEnd w:id="2"/>
      <w:bookmarkEnd w:id="3"/>
      <w:r w:rsidRPr="00B91AF5">
        <w:rPr>
          <w:rFonts w:ascii="Times New Roman" w:hAnsi="Times New Roman"/>
          <w:i/>
          <w:color w:val="000000"/>
          <w:sz w:val="28"/>
          <w:szCs w:val="28"/>
        </w:rPr>
        <w:t xml:space="preserve">Медичні вироби для забезпечення лікуванням хворих із </w:t>
      </w:r>
      <w:r w:rsidRPr="00B91AF5">
        <w:rPr>
          <w:rFonts w:ascii="Times New Roman" w:hAnsi="Times New Roman"/>
          <w:i/>
          <w:color w:val="000000"/>
          <w:sz w:val="28"/>
          <w:szCs w:val="28"/>
        </w:rPr>
        <w:br/>
        <w:t xml:space="preserve">серцево-судинними та судинно-мозковими захворюваннями </w:t>
      </w:r>
    </w:p>
    <w:p w:rsidR="00826E58" w:rsidRPr="00B91AF5" w:rsidRDefault="00826E58">
      <w:pPr>
        <w:rPr>
          <w:rFonts w:ascii="Times New Roman" w:hAnsi="Times New Roman"/>
        </w:rPr>
      </w:pPr>
    </w:p>
    <w:tbl>
      <w:tblPr>
        <w:tblW w:w="5331" w:type="pct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1675"/>
        <w:gridCol w:w="2063"/>
      </w:tblGrid>
      <w:tr w:rsidR="00826E58" w:rsidRPr="00B91AF5" w:rsidTr="00B91AF5">
        <w:trPr>
          <w:tblHeader/>
        </w:trPr>
        <w:tc>
          <w:tcPr>
            <w:tcW w:w="6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Назва медичного виробу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B91AF5" w:rsidTr="00B91AF5">
        <w:tc>
          <w:tcPr>
            <w:tcW w:w="96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</w:rPr>
            </w:pPr>
            <w:r w:rsidRPr="00B91A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Медичні вироби для електрофізіології та кардіостимуляції</w:t>
            </w: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7636D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Однокамерн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частотно-адаптован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ий штучний водій ритму серця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ШВРС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можливістю автоматичного регулювання амплітуди при шлуночковому ритмоведенні (SSIR)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542DB6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Двокамерн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штучний водій ритму серця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ШВРС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можливістю автоматичного регулювання амплітуди при шлуночковому ритмоведенні (DDD)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Двокамерн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частотно-адаптован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штучний водій ритму серця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ШВРС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можливістю автоматичного регулювання амплітуди при шлуночковому ритмоведенні (DDDR)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6140DC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Двокамерн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частотно-адаптован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штучний водій ритму серця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ШВРС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новонароджених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немовлят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(DDDR)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Ресинхронізаційний штучний водій ритму серця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ШВРС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6140DC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Кардіовертер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-дефібрилятор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можливістю кардіальної ресинхронізаційної терапії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Кардіовертер-дефібрилятор однокамерний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Кардіовертер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-де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фібрилятор двокамерний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Керований абляційний катетер однонаправлений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Керований абляційний катетер двонаправлений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Керований абляційний катетер зрошуваний однонаправлений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Керований абляційний катетер зрошуваний двонаправлений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Керований абляційний катетер однонаправлений з довжиною електрода 8 мм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Керований електрофізіологічний діагностичний катетер 20-полюсний для картування легеневих вен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Керований електрофізіологічний діагностичний катетер 4-полюсний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Керований електрофізіологічний діагностичний катетер 10-полюсний для коронарного синуса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6140DC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Референтний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електрод для навігаційних систем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Електрод для епікардіальної постійної стимуляції із стероїдним просякненням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Провід-електрод для тимчасової ендокардіальної кардіостимуляції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Інтродюс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р для пункції міжпередсердної перетинки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8F35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Система для охолодження абляційних зрошуваних катетерів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9672" w:type="dxa"/>
            <w:gridSpan w:val="3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i/>
                <w:sz w:val="28"/>
                <w:szCs w:val="28"/>
              </w:rPr>
              <w:t>Медичні вироби</w:t>
            </w:r>
            <w:r w:rsidRPr="00B91A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: оксигенатори та клапани серця</w:t>
            </w: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61832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" w:name="n90"/>
            <w:bookmarkEnd w:id="4"/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Оксигенатор для новонароджених та немовлят до 5 кг з комплектом магістральних труб з мінімізованим первинним об’ємом заповнення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61832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Оксигенатор для немовлят та дітей раннього віку до 12,5 кг з комплектом магістральних труб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0276CD">
            <w:pPr>
              <w:spacing w:before="6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Оксигенатор для дітей та підлітків до 50 кг з комплектом магістральних труб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Оксигенатор для дорослих більше 50 кг з комплектом магістральних труб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для проведення процедури безперервного життєзабезпечення (екстракорпоральна мембранна оксигенація) для дітей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Комплект для проведення процедури безперервного життєзабезпечення (екстракорпоральна мембранна оксигенація) для дорослих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Гемоконцентратор для немовлят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Гемоконцентратор для дітей до 15 кг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0276CD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Атравматичний шовний матеріал: нитка (поліестр з покриттям, плетена нитка), розмір USP 2/0, дві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колючо-ріжучі голки від 16 до 17,5 мм з тефлоновими прокладками 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—4 мм х 3 мм х 1,5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мм, 1/2 кола, довжина 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75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90 см, по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ниток двох різних кольорів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0276CD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Атравматичний шовний матеріал: нитка (поліестр з покриттям, плетена нитка), розмір USP 2/0, дві колючо-ріжучі голки 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27 мм, з тефлоновими прокладками 6 мм х 3 мм х 1,5 мм, 1/2 кола, довжина 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75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90 см, по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ниток двох різних кольорів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CD340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Атравматичний шовний матеріал: стальна хірургічна проволока (монофіламентна нитка), розмір USP 7, зворотно-ріжуча посилена голка 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мм, 1/2 кола, довжина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см, металевий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CD340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Атравматичний шовний матеріал: стальна хірургічна проволока (монофіламентн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 нитка), розмір USP 5, зворотн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о-ріжуча посилена голка 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55 мм, 1/2 кола, довжина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50 см, металевий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CD3400">
            <w:pPr>
              <w:widowControl w:val="0"/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Нитка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політетрафторетиленова (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ПТФЕ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розмір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2-0 USP (діаметр нитки аналогічний до GORE-TEX СV-4), дві колючі голки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26 мм, 1/2 або 3/8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кола, довжина 90 cм</w:t>
            </w: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Клапан серця біологічний мітральний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Клапан серця біологічний аортальний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Клапан серця механічний двостулковий для протезування аортального клапана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Клапан серця механічний двостулковий для протезування мітрального клапана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Кільце для анулопластики мітрального клапана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Кільце для анулопластики трикуспідального клапана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Клапановмісний кондуїт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Комплект канюль для проведення операцій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з штучним кровообігом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 для апарат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виміру активованого часу згортання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A11F6D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Провід-електрод для тимчасової кардіостимуляції довжин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ою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0,9 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9672" w:type="dxa"/>
            <w:gridSpan w:val="3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Медичні вироби для оперативного лікування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судинно-мозкових захворювань</w:t>
            </w: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6140DC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5" w:name="n91"/>
            <w:bookmarkStart w:id="6" w:name="n92"/>
            <w:bookmarkEnd w:id="5"/>
            <w:bookmarkEnd w:id="6"/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проведення ендоваскулярної операції емболізації аневризм головного мозку мікроспіралями, що відділяються,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мікроспіраль,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6140DC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проведення ендоваскулярної операції ембол</w:t>
            </w:r>
            <w:bookmarkStart w:id="7" w:name="_GoBack"/>
            <w:bookmarkEnd w:id="7"/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ізації аневризм головного мозку мікр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оспіралями, що відділяються, який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провідниковий катетер,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6140DC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проведення ендоваскулярної операції емболізації аневризм головного мозку мікр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оспіралями, що відділяються, який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мікрокатетер,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6140DC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проведення ендоваскулярної операції емболізації аневризм головного мозку мік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роспіралями, що відділяються, який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мікропровідник,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6140DC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стентування сонних артерій, який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стент-систему каротидну,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 1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6140DC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стентування сонних артерій,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кошик-ловушку для захисту від емболії,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стентування сонних артерій,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інтродуцер для проведення стентування сонних артерій,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Медичні вироби для стентування сонних артерій,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балон для предилятації,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стентування сонних артерій,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балон для постдилятації,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 1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Балон-катетер для виключення каротидно-кавернозних сполук (ККС), який включає провідниковий катетер,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Балон-катетер для виключення каротидно-кавернозних сполук (ККС), який включає мікрокатетер для доставки балона, що відділяється,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Балон-катетер для виключення каротидно-кавернозних сполук (ККС), який включає балон, що відділяється,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Інтракраніальний стент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церебральних аневризм із широкою шийкою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Балон-катетер для церебральних аневризм із широкою шийкою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6140DC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Медичний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діагностичної церебральної ангіографії,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пункційну голку,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 1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діагностичної церебральної ангіографії,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інтродуцер,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 1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діагностичної церебральної ангіографії,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провідник,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діагностичної церебральної ангіографії,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катетер для церебральної ангіографії,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Кліпси для прямого виключення церебральних аневризм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емболізації артеріовенозних мальформацій головного мозку,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субстрат/речовину для емболізації судин,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 1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емболізації артеріовенозних мальформацій головного мозку,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мікрокатетер,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емболізації артеріовенозних мальформацій головного мозку,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мікропровідник,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емболізації артеріовенозних мальформацій головного мозку,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інтродуцер,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Медичн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іб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емболізації артеріовенозних мальформацій головного мозку,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включа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провідниковий катетер,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39122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Місцев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гемостатичн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хірургічн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матеріа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нейрохірургічних операцій: тканина гемостатична з окисненої регенерованої целюлози, що розсмоктується,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Місцев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гемостатичн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хірургічн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матеріа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нейрохірургічних операцій: вата гемостатична з окисненої регенерованої целюлози, що розсмоктується,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D340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Подовжений провідниковий катетер для дистального ендоваскулярного доступу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 1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E1388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Потокопереспрямовуюч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стент для великих і гігантських мозкових аневризм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штука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Пристрій для екстракції тромбів з мозкових артерій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9672" w:type="dxa"/>
            <w:gridSpan w:val="3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Медичні вироби: інші товари (решта)</w:t>
            </w: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83546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8" w:name="n93"/>
            <w:bookmarkStart w:id="9" w:name="n95"/>
            <w:bookmarkStart w:id="10" w:name="n96"/>
            <w:bookmarkEnd w:id="8"/>
            <w:bookmarkEnd w:id="9"/>
            <w:bookmarkEnd w:id="10"/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ротез (ТСП)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желатиновим покриттям, довжина не менше 12,5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діаметр 14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083546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желатиновим покриттям, довжина не менше 12,5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діаметр 16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2D2BC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желатиновим покриттям, довжина не менше 12,5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діаметр 18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E9058F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желатиновим покриттям, довжина не менше 12,5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25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діаметр 20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E20AC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Тонкостінний судинний протез (ТСП)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e-ПТФЕ, довжина 10 см, діаметр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E20AC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В’язан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ротез (ВСП)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желатиновим покриттям, довжина 40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діаметр 8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304C6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В’язан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желатиновим покриттям, довжина 40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діаметр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556F3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Біфуркаційн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в’язан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 (БСПВ)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</w:t>
            </w:r>
            <w:r w:rsidRPr="001739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желатиновим покриттям, не менше 40 см, </w:t>
            </w:r>
            <w:r w:rsidRPr="0017390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діаметр 16 х 8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6140DC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Біфуркаційн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в’язан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(БСПВ)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желатиновим покриттям, не менше 40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діаметр 18 х 9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F0000A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Біфуркаційний судинний протез в’язаний (БСПВ)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поліестеру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желатиновим покриттям, не менше 40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діаметр 20 х 10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F08FF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Тонкостінний судинний конусоподібний протез (ТСКП) з е-ПТФЕ, 70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діаметр 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4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762458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Тонкостінний судинний конусоподібний протез (ТСКП) з е-ПТФЕ, 70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діаметр 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762458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Тонкостінний судинний протез (ТСП) з е-ПТФЕ 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з’ємним сп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іральним посиленням, довжина 70 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см, діаметр 8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</w:tcPr>
          <w:p w:rsidR="00826E58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E554F7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Тонкостінний судинний протез (ТСП) з е-ПТФЕ з манжетою, довжина 50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діаметр 7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Тонкостінний судинний протез (ТСП) з е-ПТФЕ з манжетою, довжина 50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діаметр 8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Тонкостінний судинний протез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(ТСП) з е-ПТФЕ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манжетою, довжина 60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діаметр 7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Тонкостінний судинний протез (ТСП) з е-ПТФЕ з манжетою, довжина 60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діаметр 8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Тонкостінний судинний конусоподібний протез (ТСКП) з е-ПТФЕ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з спіральним посиленням, довжина 70 см, діаметр 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5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Двошаровий судинний протез з дакрону або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політетрафторетилену (ПТФЕ)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діаметр 6 мм, довжина 60 см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(ТСП) з поліестеру, вкрит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желатином, для лікування аневризми аорти, діаметр 22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(ТСП)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желатином, для лікування аневризми аорти, діаметр 24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(ТСП) з поліестеру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желатином, для лікування аневризми аорти, діаметр 26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(ТСП)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желатином, для лікування аневризми аорти, діаметр 28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(ТСП) з поліестеру, вкрит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желатином, для лікування аневризми аорти, діаметр 30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(ТСП)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бичачим колагеном або желатином, для лікування аневризми аорти, діаметр 32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(ТСП) з поліестеру, вкрит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колагеном або желатином, чотирьохбранчеві, для лікування аневризм дуги аорти, діаметр 26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(ТСП)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колагеном або желатином, чотирьохбранчеві, для лікування аневризм дуги аорти, діаметр 28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9907AD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F13DE1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Тканн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судинн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протез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(ТСП) з поліестеру, вкритий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колагеном або желатином, чотирьохбранчев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для лікування аневризм дуги аорти, діаметр 30 мм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20168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Катетер Сван-Ганса без термодилюційного датчика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20168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Катетер Сван-Ганса з термодилюційним датчиком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Інтрааортальний балонний катетер (балон для контрпульсатора)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C662D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Пристрій для біопсії міокард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Оклюдер з нікель-титанового сплаву з дакроновим наповненням в комплекті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з системою доставки для закриття дефекту міжпередсердної перетинки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Оклюдер з нікель-титанового сплаву з дакроновим наповненням в комплекті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з системою доставки для закриття м’язевого дефекту міжшлуночкової перетинки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Оклюдер з нікель-титанового сплаву з дакроновим наповненням в комплекті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з системою доставки для закриття артеріального протоку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Спіральна система для усунення дефекту відкритого артеріального протоку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Атріосептостомічний балон-катетер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201680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Педіатричн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балон-катетер для легеневої вальвулопластики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c>
          <w:tcPr>
            <w:tcW w:w="6047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Стент-система периферична для великих судин</w:t>
            </w:r>
          </w:p>
        </w:tc>
        <w:tc>
          <w:tcPr>
            <w:tcW w:w="1624" w:type="dxa"/>
            <w:shd w:val="clear" w:color="auto" w:fill="auto"/>
            <w:hideMark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01" w:type="dxa"/>
          </w:tcPr>
          <w:p w:rsidR="00826E58" w:rsidRPr="00B91AF5" w:rsidRDefault="00826E58" w:rsidP="00B91AF5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B91AF5" w:rsidRDefault="00826E58" w:rsidP="00B91AF5">
      <w:pPr>
        <w:pStyle w:val="a8"/>
        <w:spacing w:before="360" w:after="24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B91AF5">
        <w:rPr>
          <w:rFonts w:ascii="Times New Roman" w:hAnsi="Times New Roman"/>
          <w:sz w:val="28"/>
          <w:szCs w:val="28"/>
        </w:rPr>
        <w:t>Медичні вироби для громадян, які страждають на ідіопатичну сімейну дистонію, спастичну кривошию, ідіопатичну рото-лицьову дистонію</w:t>
      </w:r>
    </w:p>
    <w:tbl>
      <w:tblPr>
        <w:tblW w:w="9659" w:type="dxa"/>
        <w:tblInd w:w="-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8"/>
        <w:gridCol w:w="1701"/>
        <w:gridCol w:w="2210"/>
      </w:tblGrid>
      <w:tr w:rsidR="00826E58" w:rsidRPr="00B91AF5" w:rsidTr="00B91AF5">
        <w:trPr>
          <w:trHeight w:val="315"/>
          <w:tblHeader/>
        </w:trPr>
        <w:tc>
          <w:tcPr>
            <w:tcW w:w="5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7C2490">
            <w:pPr>
              <w:pStyle w:val="rvps1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91AF5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7C2490">
            <w:pPr>
              <w:pStyle w:val="rvps12"/>
              <w:spacing w:before="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  <w:r w:rsidRPr="00B91AF5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B91AF5" w:rsidRDefault="00826E58" w:rsidP="007C2490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91AF5">
              <w:rPr>
                <w:sz w:val="28"/>
                <w:szCs w:val="28"/>
              </w:rPr>
              <w:t>Примітка</w:t>
            </w:r>
          </w:p>
        </w:tc>
      </w:tr>
      <w:tr w:rsidR="00826E58" w:rsidRPr="00B91AF5" w:rsidTr="00B91AF5">
        <w:trPr>
          <w:trHeight w:val="315"/>
        </w:trPr>
        <w:tc>
          <w:tcPr>
            <w:tcW w:w="5748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B91AF5" w:rsidRDefault="00826E58" w:rsidP="00C662D4">
            <w:pPr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Нейростимулююча система для первинної операції для глибинної стимуляції мозку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комплект електродів для глибинної мозкової стимуляції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2 штуки, подовжувач до електродів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 штуки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, кришка фрезевого отвору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2 штуки, нейр</w:t>
            </w:r>
            <w:r>
              <w:rPr>
                <w:rFonts w:ascii="Times New Roman" w:hAnsi="Times New Roman"/>
                <w:sz w:val="28"/>
                <w:szCs w:val="28"/>
              </w:rPr>
              <w:t>остимулятор мультипрограмований —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1 штука,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програматор пацієнта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1 штука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наборів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5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B91AF5" w:rsidRDefault="00826E58" w:rsidP="00C662D4">
            <w:pPr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Нейростимулююча система для операції реімплантації для глибокої стимуляції мозку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нейростимулятор програмований, що перезаряджається, сумісний з уже імплантованими квадриполярними подовжувальними лініями і електродами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1 штука, зарядний пристрій для нейростимулятора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1 штука, програматор пацієнта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1 штука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наборів</w:t>
            </w:r>
          </w:p>
        </w:tc>
        <w:tc>
          <w:tcPr>
            <w:tcW w:w="2210" w:type="dxa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B91AF5" w:rsidRDefault="00826E58" w:rsidP="006637F4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91AF5">
        <w:rPr>
          <w:rFonts w:ascii="Times New Roman" w:hAnsi="Times New Roman"/>
          <w:sz w:val="28"/>
          <w:szCs w:val="28"/>
        </w:rPr>
        <w:t>Медикаменти для лікування хворих на розсіяний склероз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551"/>
        <w:gridCol w:w="1991"/>
        <w:gridCol w:w="1946"/>
      </w:tblGrid>
      <w:tr w:rsidR="00826E58" w:rsidRPr="00B91AF5" w:rsidTr="00B91AF5">
        <w:trPr>
          <w:trHeight w:val="31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B91AF5" w:rsidRDefault="00826E58" w:rsidP="006637F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B91AF5" w:rsidTr="00B91AF5">
        <w:trPr>
          <w:trHeight w:val="443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6637F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Інтерферон бета</w:t>
            </w:r>
            <w:r w:rsidRPr="00C662D4">
              <w:rPr>
                <w:rFonts w:ascii="Times New Roman" w:hAnsi="Times New Roman"/>
                <w:sz w:val="28"/>
                <w:szCs w:val="28"/>
              </w:rPr>
              <w:t>-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1b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9 600 000 МО (0,3 мг)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FFFFFF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Інтерферон бета</w:t>
            </w:r>
            <w:r w:rsidRPr="00B91AF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99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6 000 000 МО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(30 мкг)</w:t>
            </w:r>
          </w:p>
        </w:tc>
        <w:tc>
          <w:tcPr>
            <w:tcW w:w="1946" w:type="dxa"/>
            <w:shd w:val="clear" w:color="auto" w:fill="FFFFFF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Глатирамеру ацетат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99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40 мг</w:t>
            </w:r>
          </w:p>
        </w:tc>
        <w:tc>
          <w:tcPr>
            <w:tcW w:w="1946" w:type="dxa"/>
            <w:shd w:val="clear" w:color="auto" w:fill="FFFFFF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Глатирамеру ацетат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99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20 мг</w:t>
            </w:r>
          </w:p>
        </w:tc>
        <w:tc>
          <w:tcPr>
            <w:tcW w:w="1946" w:type="dxa"/>
            <w:shd w:val="clear" w:color="auto" w:fill="FFFFFF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Метилпреднізолон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99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1000 мг</w:t>
            </w:r>
          </w:p>
        </w:tc>
        <w:tc>
          <w:tcPr>
            <w:tcW w:w="1946" w:type="dxa"/>
            <w:shd w:val="clear" w:color="auto" w:fill="FFFFFF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Мітоксантрон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99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мг/мл по 5 мл</w:t>
            </w:r>
          </w:p>
        </w:tc>
        <w:tc>
          <w:tcPr>
            <w:tcW w:w="1946" w:type="dxa"/>
            <w:shd w:val="clear" w:color="auto" w:fill="FFFFFF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Фінголімод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CB3E3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99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0,5 мг</w:t>
            </w:r>
          </w:p>
        </w:tc>
        <w:tc>
          <w:tcPr>
            <w:tcW w:w="1946" w:type="dxa"/>
            <w:shd w:val="clear" w:color="auto" w:fill="FFFFFF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B91AF5" w:rsidRDefault="00826E58" w:rsidP="006637F4">
      <w:pPr>
        <w:pStyle w:val="a8"/>
        <w:spacing w:after="12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91AF5">
        <w:rPr>
          <w:rFonts w:ascii="Times New Roman" w:hAnsi="Times New Roman"/>
          <w:sz w:val="28"/>
          <w:szCs w:val="28"/>
        </w:rPr>
        <w:t>Препарати для надання невідкладної медичної допомоги</w:t>
      </w:r>
      <w:r>
        <w:rPr>
          <w:rFonts w:ascii="Times New Roman" w:hAnsi="Times New Roman"/>
          <w:sz w:val="28"/>
          <w:szCs w:val="28"/>
        </w:rPr>
        <w:br/>
      </w:r>
      <w:r w:rsidRPr="00B91AF5">
        <w:rPr>
          <w:rFonts w:ascii="Times New Roman" w:hAnsi="Times New Roman"/>
          <w:sz w:val="28"/>
          <w:szCs w:val="28"/>
        </w:rPr>
        <w:t>при кровотечах</w:t>
      </w: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551"/>
        <w:gridCol w:w="2047"/>
        <w:gridCol w:w="1904"/>
      </w:tblGrid>
      <w:tr w:rsidR="00826E58" w:rsidRPr="00B91AF5" w:rsidTr="00B91AF5">
        <w:trPr>
          <w:trHeight w:val="31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Протромбіновий комплекс людини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500 МО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Окситоцин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 або 10 МО/мл</w:t>
            </w:r>
          </w:p>
        </w:tc>
        <w:tc>
          <w:tcPr>
            <w:tcW w:w="1904" w:type="dxa"/>
            <w:shd w:val="clear" w:color="auto" w:fill="FFFFFF"/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Транексамова кислота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100 мг/мл у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10 мл</w:t>
            </w:r>
          </w:p>
        </w:tc>
        <w:tc>
          <w:tcPr>
            <w:tcW w:w="1904" w:type="dxa"/>
            <w:shd w:val="clear" w:color="auto" w:fill="FFFFFF"/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Метилергометрин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0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0,2 мг/мл по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1 мл</w:t>
            </w:r>
          </w:p>
        </w:tc>
        <w:tc>
          <w:tcPr>
            <w:tcW w:w="1904" w:type="dxa"/>
            <w:shd w:val="clear" w:color="auto" w:fill="FFFFFF"/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Мізопростол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драже</w:t>
            </w:r>
          </w:p>
        </w:tc>
        <w:tc>
          <w:tcPr>
            <w:tcW w:w="204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200 мкг</w:t>
            </w:r>
          </w:p>
        </w:tc>
        <w:tc>
          <w:tcPr>
            <w:tcW w:w="1904" w:type="dxa"/>
            <w:shd w:val="clear" w:color="auto" w:fill="FFFFFF"/>
          </w:tcPr>
          <w:p w:rsidR="00826E58" w:rsidRPr="00B91AF5" w:rsidRDefault="00826E58" w:rsidP="006637F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B91AF5" w:rsidRDefault="00826E58" w:rsidP="006637F4">
      <w:pPr>
        <w:pStyle w:val="a8"/>
        <w:spacing w:after="12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B91AF5">
        <w:rPr>
          <w:rFonts w:ascii="Times New Roman" w:hAnsi="Times New Roman"/>
          <w:sz w:val="28"/>
          <w:szCs w:val="28"/>
        </w:rPr>
        <w:t xml:space="preserve">Реактиви для проведення масового скринінгу новонароджених </w:t>
      </w:r>
      <w:r>
        <w:rPr>
          <w:rFonts w:ascii="Times New Roman" w:hAnsi="Times New Roman"/>
          <w:sz w:val="28"/>
          <w:szCs w:val="28"/>
        </w:rPr>
        <w:br/>
      </w:r>
      <w:r w:rsidRPr="00B91AF5">
        <w:rPr>
          <w:rFonts w:ascii="Times New Roman" w:hAnsi="Times New Roman"/>
          <w:sz w:val="28"/>
          <w:szCs w:val="28"/>
        </w:rPr>
        <w:t>на фенілкетонурію, вроджений гіпотиреоз, муковісцидоз та адреногенітальний синдром</w:t>
      </w:r>
    </w:p>
    <w:tbl>
      <w:tblPr>
        <w:tblW w:w="5260" w:type="pct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2"/>
        <w:gridCol w:w="2127"/>
        <w:gridCol w:w="1920"/>
      </w:tblGrid>
      <w:tr w:rsidR="00826E58" w:rsidRPr="00B91AF5" w:rsidTr="00B91AF5">
        <w:trPr>
          <w:trHeight w:val="315"/>
          <w:tblHeader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B91AF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widowControl w:val="0"/>
              <w:spacing w:before="120" w:after="120"/>
              <w:ind w:left="72"/>
              <w:jc w:val="center"/>
              <w:rPr>
                <w:rFonts w:ascii="Times New Roman" w:hAnsi="Times New Roman"/>
                <w:color w:val="000000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B91AF5" w:rsidRDefault="00826E58" w:rsidP="00B91AF5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B91AF5" w:rsidTr="00B91AF5">
        <w:trPr>
          <w:trHeight w:val="315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B91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Тест-набір для скринінгу новонароджених на фенілкетонурію в зразках крові, висушених на фільтрувальному папері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826E58" w:rsidRPr="00B91AF5" w:rsidRDefault="00826E58" w:rsidP="00B91AF5">
            <w:pPr>
              <w:spacing w:before="60"/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56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B91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Тест-набір для скринінгу новонароджених на вроджений гіпотиреоз в зразках крові, висушених на фільтрувальному папері</w:t>
            </w:r>
          </w:p>
        </w:tc>
        <w:tc>
          <w:tcPr>
            <w:tcW w:w="20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62" w:type="dxa"/>
          </w:tcPr>
          <w:p w:rsidR="00826E58" w:rsidRPr="00B91AF5" w:rsidRDefault="00826E58" w:rsidP="00B91AF5">
            <w:pPr>
              <w:spacing w:before="60"/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56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B91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Тест-набір для скринінгу новонароджених на муковісцидоз в зразках крові, висушених на фільтрувальному папері</w:t>
            </w:r>
          </w:p>
        </w:tc>
        <w:tc>
          <w:tcPr>
            <w:tcW w:w="20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62" w:type="dxa"/>
          </w:tcPr>
          <w:p w:rsidR="00826E58" w:rsidRPr="00B91AF5" w:rsidRDefault="00826E58" w:rsidP="00B91AF5">
            <w:pPr>
              <w:spacing w:before="60"/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56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B91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Тест-набір для скринінгу новонароджених на адреногенітальний синдром в зразках крові, висушених на фільтрувальному папері</w:t>
            </w:r>
          </w:p>
        </w:tc>
        <w:tc>
          <w:tcPr>
            <w:tcW w:w="20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62" w:type="dxa"/>
          </w:tcPr>
          <w:p w:rsidR="00826E58" w:rsidRPr="00B91AF5" w:rsidRDefault="00826E58" w:rsidP="00B91AF5">
            <w:pPr>
              <w:spacing w:before="60"/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56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B91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визначення найбільш розповсюджених мутацій в гені CFTR методом LIPA</w:t>
            </w:r>
          </w:p>
        </w:tc>
        <w:tc>
          <w:tcPr>
            <w:tcW w:w="20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62" w:type="dxa"/>
          </w:tcPr>
          <w:p w:rsidR="00826E58" w:rsidRPr="00B91AF5" w:rsidRDefault="00826E58" w:rsidP="00B91AF5">
            <w:pPr>
              <w:spacing w:before="60"/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56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07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Паперов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тест-бланк для забору крові новонароджених</w:t>
            </w:r>
          </w:p>
        </w:tc>
        <w:tc>
          <w:tcPr>
            <w:tcW w:w="20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862" w:type="dxa"/>
          </w:tcPr>
          <w:p w:rsidR="00826E58" w:rsidRPr="00B91AF5" w:rsidRDefault="00826E58" w:rsidP="00B91AF5">
            <w:pPr>
              <w:spacing w:before="60"/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315"/>
        </w:trPr>
        <w:tc>
          <w:tcPr>
            <w:tcW w:w="56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07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Планшет імунологічн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U-образним дном</w:t>
            </w:r>
          </w:p>
        </w:tc>
        <w:tc>
          <w:tcPr>
            <w:tcW w:w="20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862" w:type="dxa"/>
          </w:tcPr>
          <w:p w:rsidR="00826E58" w:rsidRPr="00B91AF5" w:rsidRDefault="00826E58" w:rsidP="00B91AF5">
            <w:pPr>
              <w:spacing w:before="60"/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B91AF5" w:rsidRDefault="00826E58" w:rsidP="00B91AF5">
      <w:pPr>
        <w:pStyle w:val="a8"/>
        <w:spacing w:before="240"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Pr="00B91AF5">
        <w:rPr>
          <w:rFonts w:ascii="Times New Roman" w:hAnsi="Times New Roman"/>
          <w:sz w:val="28"/>
          <w:szCs w:val="28"/>
        </w:rPr>
        <w:t>Препарати для лікування дихальних розладів новонароджених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551"/>
        <w:gridCol w:w="2456"/>
        <w:gridCol w:w="1418"/>
      </w:tblGrid>
      <w:tr w:rsidR="00826E58" w:rsidRPr="00B91AF5" w:rsidTr="00B91AF5">
        <w:trPr>
          <w:trHeight w:val="31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B91AF5" w:rsidTr="00B91AF5">
        <w:trPr>
          <w:trHeight w:val="315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Природні фосфоліпіди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Default="00826E58" w:rsidP="001074D6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6E58" w:rsidRPr="00B91AF5" w:rsidRDefault="00826E58" w:rsidP="001074D6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(суспензія для інтратрахеального введення)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100 мг або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120 мг або 135 мг фосфоліпідної фракції по 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5 мл або 4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 або 5 мл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B91AF5">
        <w:trPr>
          <w:trHeight w:val="421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Кофеїн цитрат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1074D6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24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20 мг/мл</w:t>
            </w:r>
          </w:p>
        </w:tc>
        <w:tc>
          <w:tcPr>
            <w:tcW w:w="1418" w:type="dxa"/>
            <w:shd w:val="clear" w:color="auto" w:fill="FFFFFF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B91AF5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6E58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6E58" w:rsidRPr="00B91AF5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6E58" w:rsidRPr="00B91AF5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26E58" w:rsidRPr="0097259C" w:rsidRDefault="00826E58" w:rsidP="0097259C">
      <w:pPr>
        <w:pStyle w:val="a8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97259C">
        <w:rPr>
          <w:rFonts w:ascii="Times New Roman" w:hAnsi="Times New Roman"/>
          <w:sz w:val="28"/>
          <w:szCs w:val="28"/>
        </w:rPr>
        <w:t>Медикаменти та дрібний лабораторний інвентар для забезпечення проведення лікування безплідності жінок методами допоміжних репродуктивних технологій</w:t>
      </w:r>
    </w:p>
    <w:tbl>
      <w:tblPr>
        <w:tblW w:w="9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551"/>
        <w:gridCol w:w="2257"/>
        <w:gridCol w:w="1540"/>
      </w:tblGrid>
      <w:tr w:rsidR="00826E58" w:rsidRPr="00B91AF5" w:rsidTr="0097259C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7C2490">
            <w:pPr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Хоріонічний гонадотропін або хоріогонадотропін альфа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ампули, порошок для приготування розчину для ін’єкцій, розчин для ін’єкцій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5000 МО /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6500 МО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FFFFFF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Фолітропін альфа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ампули, флакони, порошок для приготування розчину для ін’єкцій, розчин для ін’єкцій</w:t>
            </w:r>
          </w:p>
        </w:tc>
        <w:tc>
          <w:tcPr>
            <w:tcW w:w="22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75 МО</w:t>
            </w:r>
          </w:p>
        </w:tc>
        <w:tc>
          <w:tcPr>
            <w:tcW w:w="1540" w:type="dxa"/>
            <w:shd w:val="clear" w:color="auto" w:fill="FFFFFF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Фолітропін альфа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/>
                <w:sz w:val="28"/>
                <w:szCs w:val="28"/>
              </w:rPr>
              <w:t>пули, флакони, шприци, картриджі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 xml:space="preserve">, порошок для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приготування розчину для ін’єкцій, розчин для ін’єкцій</w:t>
            </w:r>
          </w:p>
        </w:tc>
        <w:tc>
          <w:tcPr>
            <w:tcW w:w="22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6637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300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(22 мкг)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0,5 мл</w:t>
            </w:r>
          </w:p>
        </w:tc>
        <w:tc>
          <w:tcPr>
            <w:tcW w:w="1540" w:type="dxa"/>
            <w:shd w:val="clear" w:color="auto" w:fill="FFFFFF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Фолітропін бета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ампули, флакони, шприци, картриджи, розчин для ін’єкцій у картриджах, розчин для ін’єкцій у флаконах</w:t>
            </w:r>
          </w:p>
        </w:tc>
        <w:tc>
          <w:tcPr>
            <w:tcW w:w="22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833 МО/мл</w:t>
            </w:r>
          </w:p>
        </w:tc>
        <w:tc>
          <w:tcPr>
            <w:tcW w:w="1540" w:type="dxa"/>
            <w:shd w:val="clear" w:color="auto" w:fill="FFFFFF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Пропофол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ампули, флакони, шприци</w:t>
            </w:r>
          </w:p>
        </w:tc>
        <w:tc>
          <w:tcPr>
            <w:tcW w:w="22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 мг/мл, 20 мл</w:t>
            </w:r>
          </w:p>
        </w:tc>
        <w:tc>
          <w:tcPr>
            <w:tcW w:w="1540" w:type="dxa"/>
            <w:shd w:val="clear" w:color="auto" w:fill="FFFFFF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Трипторелін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ампули, флакони, шприци, розчин для ін’єкцій, порошок ліофілізований для приготування суспензії, ліофілізат для приготування суспензії</w:t>
            </w:r>
          </w:p>
        </w:tc>
        <w:tc>
          <w:tcPr>
            <w:tcW w:w="22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3,75 мг</w:t>
            </w:r>
          </w:p>
        </w:tc>
        <w:tc>
          <w:tcPr>
            <w:tcW w:w="1540" w:type="dxa"/>
            <w:shd w:val="clear" w:color="auto" w:fill="FFFFFF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FFFFFF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FFFFFF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Менотропін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ампули, флакони, шприци, порошок для розчину, порошок ліофілізований для приготування розчину для </w:t>
            </w: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ін’єкцій, ліофілізат</w:t>
            </w:r>
          </w:p>
        </w:tc>
        <w:tc>
          <w:tcPr>
            <w:tcW w:w="22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75 МО</w:t>
            </w:r>
          </w:p>
        </w:tc>
        <w:tc>
          <w:tcPr>
            <w:tcW w:w="1540" w:type="dxa"/>
            <w:shd w:val="clear" w:color="auto" w:fill="FFFFFF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Ганірелікс або Цетрорелікс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25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0,25 мг/0,5 мл</w:t>
            </w:r>
          </w:p>
        </w:tc>
        <w:tc>
          <w:tcPr>
            <w:tcW w:w="1540" w:type="dxa"/>
            <w:shd w:val="clear" w:color="auto" w:fill="FFFFFF"/>
          </w:tcPr>
          <w:p w:rsidR="00826E58" w:rsidRPr="00B91AF5" w:rsidRDefault="00826E58" w:rsidP="007C24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97259C" w:rsidRDefault="00826E58" w:rsidP="0097259C">
      <w:pPr>
        <w:pStyle w:val="a8"/>
        <w:spacing w:before="360" w:after="24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97259C">
        <w:rPr>
          <w:rFonts w:ascii="Times New Roman" w:hAnsi="Times New Roman"/>
          <w:sz w:val="28"/>
          <w:szCs w:val="28"/>
        </w:rPr>
        <w:t>Медикаменти для дітей, хворих на дитячий церебральний параліч</w:t>
      </w:r>
    </w:p>
    <w:tbl>
      <w:tblPr>
        <w:tblW w:w="9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551"/>
        <w:gridCol w:w="2257"/>
        <w:gridCol w:w="1540"/>
      </w:tblGrid>
      <w:tr w:rsidR="00826E58" w:rsidRPr="00B91AF5" w:rsidTr="0097259C">
        <w:trPr>
          <w:trHeight w:val="31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6637F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B91AF5" w:rsidRDefault="00826E58" w:rsidP="006637F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6637F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Ботулінічний токсин типу 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300 ОД або</w:t>
            </w:r>
            <w:r w:rsidRPr="00B91AF5">
              <w:rPr>
                <w:rFonts w:ascii="Times New Roman" w:hAnsi="Times New Roman"/>
                <w:sz w:val="28"/>
                <w:szCs w:val="28"/>
              </w:rPr>
              <w:br/>
              <w:t>100 одиниць-аллерган або</w:t>
            </w:r>
            <w:r w:rsidRPr="00B91AF5">
              <w:rPr>
                <w:rFonts w:ascii="Times New Roman" w:hAnsi="Times New Roman"/>
                <w:sz w:val="28"/>
                <w:szCs w:val="28"/>
              </w:rPr>
              <w:br/>
              <w:t xml:space="preserve">100 LD50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диниць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FFFFFF"/>
          </w:tcPr>
          <w:p w:rsidR="00826E58" w:rsidRPr="00B91AF5" w:rsidRDefault="00826E58" w:rsidP="006637F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97259C" w:rsidRDefault="00826E58" w:rsidP="0097259C">
      <w:pPr>
        <w:pStyle w:val="a8"/>
        <w:spacing w:before="360" w:after="24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97259C">
        <w:rPr>
          <w:rFonts w:ascii="Times New Roman" w:hAnsi="Times New Roman"/>
          <w:sz w:val="28"/>
          <w:szCs w:val="28"/>
        </w:rPr>
        <w:t xml:space="preserve">Антирезусний імуноглобулін для запобігання </w:t>
      </w:r>
      <w:r>
        <w:rPr>
          <w:rFonts w:ascii="Times New Roman" w:hAnsi="Times New Roman"/>
          <w:sz w:val="28"/>
          <w:szCs w:val="28"/>
        </w:rPr>
        <w:br/>
      </w:r>
      <w:r w:rsidRPr="0097259C">
        <w:rPr>
          <w:rFonts w:ascii="Times New Roman" w:hAnsi="Times New Roman"/>
          <w:sz w:val="28"/>
          <w:szCs w:val="28"/>
        </w:rPr>
        <w:t>гемолітичній хворобі новонароджених</w:t>
      </w: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551"/>
        <w:gridCol w:w="2243"/>
        <w:gridCol w:w="1568"/>
      </w:tblGrid>
      <w:tr w:rsidR="00826E58" w:rsidRPr="00B91AF5" w:rsidTr="0097259C">
        <w:trPr>
          <w:trHeight w:val="31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7C2490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7C2490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B91AF5" w:rsidRDefault="00826E58" w:rsidP="007C2490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B91AF5" w:rsidRDefault="00826E58" w:rsidP="007C2490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97259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Антирезусний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D імуноглобулін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97259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амп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они</w:t>
            </w: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, шприц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97259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300 мкг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(1500 МО)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FF"/>
          </w:tcPr>
          <w:p w:rsidR="00826E58" w:rsidRPr="00B91AF5" w:rsidRDefault="00826E58" w:rsidP="0097259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97259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 xml:space="preserve">Антирезусний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D імуноглобулін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97259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2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B91AF5" w:rsidRDefault="00826E58" w:rsidP="0097259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125 мкг (625 МО)</w:t>
            </w:r>
          </w:p>
        </w:tc>
        <w:tc>
          <w:tcPr>
            <w:tcW w:w="1568" w:type="dxa"/>
            <w:shd w:val="clear" w:color="auto" w:fill="FFFFFF"/>
          </w:tcPr>
          <w:p w:rsidR="00826E58" w:rsidRPr="00B91AF5" w:rsidRDefault="00826E58" w:rsidP="0097259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97259C" w:rsidRDefault="00826E58" w:rsidP="007C2490">
      <w:pPr>
        <w:pStyle w:val="a8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826E58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Pr="00B91AF5" w:rsidRDefault="00826E58" w:rsidP="007C2490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Pr="0097259C" w:rsidRDefault="00826E58" w:rsidP="007C2490">
      <w:pPr>
        <w:jc w:val="center"/>
        <w:rPr>
          <w:rFonts w:ascii="Times New Roman" w:hAnsi="Times New Roman"/>
          <w:sz w:val="28"/>
          <w:szCs w:val="28"/>
        </w:rPr>
      </w:pPr>
    </w:p>
    <w:p w:rsidR="00826E58" w:rsidRPr="0097259C" w:rsidRDefault="00826E58" w:rsidP="0097259C">
      <w:pPr>
        <w:pStyle w:val="a8"/>
        <w:spacing w:before="360" w:after="24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14. </w:t>
      </w:r>
      <w:r w:rsidRPr="0097259C">
        <w:rPr>
          <w:rFonts w:ascii="Times New Roman" w:hAnsi="Times New Roman"/>
          <w:sz w:val="28"/>
          <w:szCs w:val="28"/>
        </w:rPr>
        <w:t xml:space="preserve">Медикаменти для антиретровірусної терапії </w:t>
      </w:r>
      <w:r>
        <w:rPr>
          <w:rFonts w:ascii="Times New Roman" w:hAnsi="Times New Roman"/>
          <w:sz w:val="28"/>
          <w:szCs w:val="28"/>
        </w:rPr>
        <w:br/>
      </w:r>
      <w:r w:rsidRPr="0097259C">
        <w:rPr>
          <w:rFonts w:ascii="Times New Roman" w:hAnsi="Times New Roman"/>
          <w:sz w:val="28"/>
          <w:szCs w:val="28"/>
        </w:rPr>
        <w:t>дорослих, підлітків і дітей</w:t>
      </w:r>
    </w:p>
    <w:tbl>
      <w:tblPr>
        <w:tblW w:w="519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6"/>
        <w:gridCol w:w="2530"/>
        <w:gridCol w:w="2441"/>
        <w:gridCol w:w="1732"/>
      </w:tblGrid>
      <w:tr w:rsidR="00826E58" w:rsidRPr="00B91AF5" w:rsidTr="0097259C">
        <w:trPr>
          <w:tblHeader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1" w:name="n125"/>
            <w:bookmarkEnd w:id="11"/>
            <w:r w:rsidRPr="00B91AF5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B91AF5" w:rsidTr="0097259C">
        <w:tc>
          <w:tcPr>
            <w:tcW w:w="2964" w:type="dxa"/>
            <w:tcBorders>
              <w:top w:val="single" w:sz="4" w:space="0" w:color="auto"/>
            </w:tcBorders>
            <w:hideMark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Абакавір/ламівудин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hideMark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hideMark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600 мг/300 мг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Абакавір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розчин для перорального застосування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20 мг/мл, 1 мл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Дарунавір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600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Дарунавір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400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Зидовудин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розчин для перорального застосування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 мг/мл, 1 мл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Зидовудин/ламівудин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300 мг/150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Ефавіренз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200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Ефавіренз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600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Ламівудин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150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Ламівудин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розчин для перорального застосування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 мг/мл, 1 мл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Лопінавір/ритонавір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200 мг/50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Лопінавір/ритонавір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 мг/25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Лопінавір/ритонавір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розчин для перорального застосування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80 мг/20 мг, 1 мл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Невірапін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суспензія для перорального застосування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 мг/мл, 1 мл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Ралтегравір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400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lastRenderedPageBreak/>
              <w:t>Ритонавір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100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Тенофовір/ е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мтрицитабін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300 мг/200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Тенофовір/ е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мтрицитабін/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фавіренз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300 мг/200 мг/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600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Атазанавір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300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Тенофовір/ламівудин/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фавіренз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300 мг/300 мг/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400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Тенофовір/ламівудин</w:t>
            </w:r>
            <w:r>
              <w:rPr>
                <w:rFonts w:ascii="Times New Roman" w:hAnsi="Times New Roman"/>
                <w:sz w:val="28"/>
                <w:szCs w:val="28"/>
              </w:rPr>
              <w:t>/ д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олутегравір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300 мг/300 мг/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1AF5">
              <w:rPr>
                <w:rFonts w:ascii="Times New Roman" w:hAnsi="Times New Roman"/>
                <w:sz w:val="28"/>
                <w:szCs w:val="28"/>
              </w:rPr>
              <w:t>50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Долутегравір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50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Абакавір/ламівудин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B91AF5">
              <w:rPr>
                <w:rFonts w:ascii="Times New Roman" w:hAnsi="Times New Roman"/>
                <w:sz w:val="28"/>
                <w:szCs w:val="28"/>
              </w:rPr>
              <w:t>, що розчиняються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60 мг/30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Зидовудин/ламівудин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60 мг/30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B91AF5" w:rsidTr="0097259C">
        <w:tc>
          <w:tcPr>
            <w:tcW w:w="2964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Тенофовір алафенамід/</w:t>
            </w:r>
          </w:p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емтрицитабін/</w:t>
            </w:r>
          </w:p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долутегравір</w:t>
            </w:r>
          </w:p>
        </w:tc>
        <w:tc>
          <w:tcPr>
            <w:tcW w:w="2453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367" w:type="dxa"/>
          </w:tcPr>
          <w:p w:rsidR="00826E58" w:rsidRPr="00B91AF5" w:rsidRDefault="00826E58" w:rsidP="006637F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F5">
              <w:rPr>
                <w:rFonts w:ascii="Times New Roman" w:hAnsi="Times New Roman"/>
                <w:sz w:val="28"/>
                <w:szCs w:val="28"/>
              </w:rPr>
              <w:t>25 мг/200 мг/50 мг</w:t>
            </w:r>
          </w:p>
        </w:tc>
        <w:tc>
          <w:tcPr>
            <w:tcW w:w="1679" w:type="dxa"/>
          </w:tcPr>
          <w:p w:rsidR="00826E58" w:rsidRPr="00B91AF5" w:rsidRDefault="00826E58" w:rsidP="006637F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Default="00826E58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  <w:sectPr w:rsidR="00826E58" w:rsidSect="00F07694">
          <w:headerReference w:type="even" r:id="rId6"/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1AF5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826E58" w:rsidRPr="00AC2A22" w:rsidRDefault="00826E58" w:rsidP="008E7132">
      <w:pPr>
        <w:pStyle w:val="a9"/>
        <w:ind w:left="3261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AC2A22"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 w:rsidRPr="00AC2A22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6 травня </w:t>
      </w:r>
      <w:r w:rsidRPr="00AC2A22">
        <w:rPr>
          <w:rFonts w:ascii="Times New Roman" w:hAnsi="Times New Roman"/>
          <w:sz w:val="28"/>
          <w:szCs w:val="28"/>
        </w:rPr>
        <w:t>2020 р. №</w:t>
      </w:r>
      <w:r>
        <w:rPr>
          <w:rFonts w:ascii="Times New Roman" w:hAnsi="Times New Roman"/>
          <w:sz w:val="28"/>
          <w:szCs w:val="28"/>
        </w:rPr>
        <w:t xml:space="preserve"> 350</w:t>
      </w:r>
    </w:p>
    <w:p w:rsidR="00826E58" w:rsidRPr="00AC2A22" w:rsidRDefault="00826E58" w:rsidP="008E7132">
      <w:pPr>
        <w:pStyle w:val="af2"/>
        <w:rPr>
          <w:rFonts w:ascii="Times New Roman" w:hAnsi="Times New Roman"/>
          <w:b w:val="0"/>
          <w:sz w:val="28"/>
          <w:szCs w:val="28"/>
        </w:rPr>
      </w:pPr>
      <w:r w:rsidRPr="00AC2A22">
        <w:rPr>
          <w:rFonts w:ascii="Times New Roman" w:hAnsi="Times New Roman"/>
          <w:b w:val="0"/>
          <w:sz w:val="28"/>
          <w:szCs w:val="28"/>
        </w:rPr>
        <w:t>ПЕРЕЛІК</w:t>
      </w:r>
      <w:r w:rsidRPr="00AC2A22">
        <w:rPr>
          <w:rFonts w:ascii="Times New Roman" w:hAnsi="Times New Roman"/>
          <w:b w:val="0"/>
          <w:sz w:val="28"/>
          <w:szCs w:val="28"/>
        </w:rPr>
        <w:br/>
        <w:t>лікарських засобів та медичних виробів, що закуповуються</w:t>
      </w:r>
      <w:r w:rsidRPr="00AC2A22">
        <w:rPr>
          <w:rFonts w:ascii="Times New Roman" w:hAnsi="Times New Roman"/>
          <w:b w:val="0"/>
          <w:sz w:val="28"/>
          <w:szCs w:val="28"/>
        </w:rPr>
        <w:br/>
        <w:t xml:space="preserve"> на підставі угод щодо закупівлі із спеціалізованими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C2A22">
        <w:rPr>
          <w:rFonts w:ascii="Times New Roman" w:hAnsi="Times New Roman"/>
          <w:b w:val="0"/>
          <w:sz w:val="28"/>
          <w:szCs w:val="28"/>
        </w:rPr>
        <w:t xml:space="preserve">організаціями, які здійснюють закупівлі, за напрямами </w:t>
      </w:r>
      <w:r w:rsidRPr="00AC2A22">
        <w:rPr>
          <w:rFonts w:ascii="Times New Roman" w:hAnsi="Times New Roman"/>
          <w:b w:val="0"/>
          <w:sz w:val="28"/>
          <w:szCs w:val="28"/>
        </w:rPr>
        <w:br/>
        <w:t>використання бюджетних коштів у 2020 році</w:t>
      </w: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Медикаменти для замісної підтримуючої терапії</w:t>
      </w:r>
    </w:p>
    <w:tbl>
      <w:tblPr>
        <w:tblW w:w="52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932"/>
        <w:gridCol w:w="1963"/>
        <w:gridCol w:w="1689"/>
      </w:tblGrid>
      <w:tr w:rsidR="00826E58" w:rsidRPr="00AC2A22" w:rsidTr="00945D34">
        <w:trPr>
          <w:trHeight w:val="12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2" w:name="n68"/>
            <w:bookmarkEnd w:id="12"/>
            <w:r w:rsidRPr="00AC2A22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20"/>
              <w:spacing w:before="60"/>
              <w:ind w:lef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12"/>
        </w:trPr>
        <w:tc>
          <w:tcPr>
            <w:tcW w:w="3120" w:type="dxa"/>
            <w:tcBorders>
              <w:top w:val="single" w:sz="4" w:space="0" w:color="auto"/>
            </w:tcBorders>
            <w:hideMark/>
          </w:tcPr>
          <w:p w:rsidR="00826E58" w:rsidRPr="00AC2A22" w:rsidRDefault="00826E58" w:rsidP="00945D34">
            <w:pPr>
              <w:pStyle w:val="2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Метадон</w:t>
            </w:r>
          </w:p>
        </w:tc>
        <w:tc>
          <w:tcPr>
            <w:tcW w:w="2843" w:type="dxa"/>
            <w:tcBorders>
              <w:top w:val="single" w:sz="4" w:space="0" w:color="auto"/>
            </w:tcBorders>
            <w:hideMark/>
          </w:tcPr>
          <w:p w:rsidR="00826E58" w:rsidRPr="00AC2A22" w:rsidRDefault="00826E58" w:rsidP="00945D34">
            <w:pPr>
              <w:pStyle w:val="20"/>
              <w:spacing w:before="60"/>
              <w:ind w:left="3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hideMark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 мг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3120" w:type="dxa"/>
            <w:hideMark/>
          </w:tcPr>
          <w:p w:rsidR="00826E58" w:rsidRPr="00AC2A22" w:rsidRDefault="00826E58" w:rsidP="00945D34">
            <w:pPr>
              <w:pStyle w:val="2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Метадон</w:t>
            </w:r>
          </w:p>
        </w:tc>
        <w:tc>
          <w:tcPr>
            <w:tcW w:w="2843" w:type="dxa"/>
            <w:hideMark/>
          </w:tcPr>
          <w:p w:rsidR="00826E58" w:rsidRPr="00AC2A22" w:rsidRDefault="00826E58" w:rsidP="00945D34">
            <w:pPr>
              <w:spacing w:before="60"/>
              <w:ind w:lef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904" w:type="dxa"/>
            <w:hideMark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 мг</w:t>
            </w:r>
          </w:p>
        </w:tc>
        <w:tc>
          <w:tcPr>
            <w:tcW w:w="1638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3120" w:type="dxa"/>
            <w:hideMark/>
          </w:tcPr>
          <w:p w:rsidR="00826E58" w:rsidRPr="00AC2A22" w:rsidRDefault="00826E58" w:rsidP="00945D34">
            <w:pPr>
              <w:pStyle w:val="2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Метадон</w:t>
            </w:r>
          </w:p>
        </w:tc>
        <w:tc>
          <w:tcPr>
            <w:tcW w:w="2843" w:type="dxa"/>
            <w:hideMark/>
          </w:tcPr>
          <w:p w:rsidR="00826E58" w:rsidRPr="00AC2A22" w:rsidRDefault="00826E58" w:rsidP="00945D34">
            <w:pPr>
              <w:spacing w:before="60"/>
              <w:ind w:lef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904" w:type="dxa"/>
            <w:hideMark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25 мг</w:t>
            </w:r>
          </w:p>
        </w:tc>
        <w:tc>
          <w:tcPr>
            <w:tcW w:w="1638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3120" w:type="dxa"/>
          </w:tcPr>
          <w:p w:rsidR="00826E58" w:rsidRPr="00AC2A22" w:rsidRDefault="00826E58" w:rsidP="00945D34">
            <w:pPr>
              <w:pStyle w:val="2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Метадон</w:t>
            </w:r>
          </w:p>
        </w:tc>
        <w:tc>
          <w:tcPr>
            <w:tcW w:w="2843" w:type="dxa"/>
          </w:tcPr>
          <w:p w:rsidR="00826E58" w:rsidRPr="00AC2A22" w:rsidRDefault="00826E58" w:rsidP="00945D34">
            <w:pPr>
              <w:spacing w:before="60"/>
              <w:ind w:lef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904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40 мг</w:t>
            </w:r>
          </w:p>
        </w:tc>
        <w:tc>
          <w:tcPr>
            <w:tcW w:w="1638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3120" w:type="dxa"/>
          </w:tcPr>
          <w:p w:rsidR="00826E58" w:rsidRPr="00AC2A22" w:rsidRDefault="00826E58" w:rsidP="00945D34">
            <w:pPr>
              <w:pStyle w:val="2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Метадон</w:t>
            </w:r>
          </w:p>
        </w:tc>
        <w:tc>
          <w:tcPr>
            <w:tcW w:w="2843" w:type="dxa"/>
          </w:tcPr>
          <w:p w:rsidR="00826E58" w:rsidRPr="00AC2A22" w:rsidRDefault="00826E58" w:rsidP="00945D34">
            <w:pPr>
              <w:pStyle w:val="20"/>
              <w:spacing w:before="60"/>
              <w:ind w:left="3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 оральний</w:t>
            </w:r>
          </w:p>
        </w:tc>
        <w:tc>
          <w:tcPr>
            <w:tcW w:w="1904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мг/мл</w:t>
            </w:r>
          </w:p>
        </w:tc>
        <w:tc>
          <w:tcPr>
            <w:tcW w:w="1638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1"/>
        </w:trPr>
        <w:tc>
          <w:tcPr>
            <w:tcW w:w="3120" w:type="dxa"/>
            <w:hideMark/>
          </w:tcPr>
          <w:p w:rsidR="00826E58" w:rsidRPr="00AC2A22" w:rsidRDefault="00826E58" w:rsidP="00945D34">
            <w:pPr>
              <w:pStyle w:val="2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Метадон</w:t>
            </w:r>
          </w:p>
        </w:tc>
        <w:tc>
          <w:tcPr>
            <w:tcW w:w="2843" w:type="dxa"/>
            <w:hideMark/>
          </w:tcPr>
          <w:p w:rsidR="00826E58" w:rsidRPr="00AC2A22" w:rsidRDefault="00826E58" w:rsidP="00945D34">
            <w:pPr>
              <w:pStyle w:val="20"/>
              <w:spacing w:before="60"/>
              <w:ind w:lef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904" w:type="dxa"/>
            <w:hideMark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 мг/мл</w:t>
            </w:r>
          </w:p>
        </w:tc>
        <w:tc>
          <w:tcPr>
            <w:tcW w:w="1638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3120" w:type="dxa"/>
            <w:hideMark/>
          </w:tcPr>
          <w:p w:rsidR="00826E58" w:rsidRPr="00AC2A22" w:rsidRDefault="00826E58" w:rsidP="00945D34">
            <w:pPr>
              <w:pStyle w:val="2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Бупренорфін</w:t>
            </w:r>
          </w:p>
        </w:tc>
        <w:tc>
          <w:tcPr>
            <w:tcW w:w="2843" w:type="dxa"/>
            <w:hideMark/>
          </w:tcPr>
          <w:p w:rsidR="00826E58" w:rsidRPr="00AC2A22" w:rsidRDefault="00826E58" w:rsidP="00945D34">
            <w:pPr>
              <w:pStyle w:val="20"/>
              <w:spacing w:before="60"/>
              <w:ind w:left="3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сублінгвальні</w:t>
            </w:r>
          </w:p>
        </w:tc>
        <w:tc>
          <w:tcPr>
            <w:tcW w:w="1904" w:type="dxa"/>
            <w:hideMark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 мг</w:t>
            </w:r>
          </w:p>
        </w:tc>
        <w:tc>
          <w:tcPr>
            <w:tcW w:w="1638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3120" w:type="dxa"/>
          </w:tcPr>
          <w:p w:rsidR="00826E58" w:rsidRPr="00AC2A22" w:rsidRDefault="00826E58" w:rsidP="00945D34">
            <w:pPr>
              <w:pStyle w:val="2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Бупренорфін</w:t>
            </w:r>
          </w:p>
        </w:tc>
        <w:tc>
          <w:tcPr>
            <w:tcW w:w="2843" w:type="dxa"/>
          </w:tcPr>
          <w:p w:rsidR="00826E58" w:rsidRPr="00AC2A22" w:rsidRDefault="00826E58" w:rsidP="00945D34">
            <w:pPr>
              <w:spacing w:before="60"/>
              <w:ind w:lef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904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4 мг</w:t>
            </w:r>
          </w:p>
        </w:tc>
        <w:tc>
          <w:tcPr>
            <w:tcW w:w="1638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3120" w:type="dxa"/>
            <w:hideMark/>
          </w:tcPr>
          <w:p w:rsidR="00826E58" w:rsidRPr="00AC2A22" w:rsidRDefault="00826E58" w:rsidP="00945D34">
            <w:pPr>
              <w:pStyle w:val="2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Бупренорфін</w:t>
            </w:r>
          </w:p>
        </w:tc>
        <w:tc>
          <w:tcPr>
            <w:tcW w:w="2843" w:type="dxa"/>
            <w:hideMark/>
          </w:tcPr>
          <w:p w:rsidR="00826E58" w:rsidRPr="00AC2A22" w:rsidRDefault="00826E58" w:rsidP="00945D34">
            <w:pPr>
              <w:spacing w:before="60"/>
              <w:ind w:lef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904" w:type="dxa"/>
            <w:hideMark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8 мг</w:t>
            </w:r>
          </w:p>
        </w:tc>
        <w:tc>
          <w:tcPr>
            <w:tcW w:w="1638" w:type="dxa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Тести, витратні матеріали для діагностики туберкульозу</w:t>
      </w:r>
    </w:p>
    <w:tbl>
      <w:tblPr>
        <w:tblW w:w="52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8"/>
        <w:gridCol w:w="1516"/>
        <w:gridCol w:w="1718"/>
      </w:tblGrid>
      <w:tr w:rsidR="00826E58" w:rsidRPr="00AC2A22" w:rsidTr="00945D34">
        <w:trPr>
          <w:trHeight w:val="12"/>
          <w:tblHeader/>
        </w:trPr>
        <w:tc>
          <w:tcPr>
            <w:tcW w:w="6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3" w:name="n94"/>
            <w:bookmarkEnd w:id="13"/>
            <w:r w:rsidRPr="00AC2A22">
              <w:rPr>
                <w:rFonts w:ascii="Times New Roman" w:hAnsi="Times New Roman"/>
                <w:sz w:val="28"/>
                <w:szCs w:val="28"/>
              </w:rPr>
              <w:t>Назва медичного виробу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20"/>
              <w:spacing w:before="60"/>
              <w:ind w:left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Одиниця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20"/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  <w:tcBorders>
              <w:top w:val="single" w:sz="4" w:space="0" w:color="auto"/>
            </w:tcBorders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BD BACTEC™ MGIT™ 960 </w:t>
            </w:r>
            <w:r>
              <w:rPr>
                <w:rStyle w:val="normaltextrun"/>
                <w:sz w:val="28"/>
                <w:szCs w:val="28"/>
              </w:rPr>
              <w:t>—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spellingerror"/>
                <w:sz w:val="28"/>
                <w:szCs w:val="28"/>
              </w:rPr>
              <w:t>Tubes</w:t>
            </w:r>
            <w:r w:rsidRPr="00AC2A22">
              <w:rPr>
                <w:rStyle w:val="normaltextrun"/>
                <w:sz w:val="28"/>
                <w:szCs w:val="28"/>
              </w:rPr>
              <w:t xml:space="preserve"> 7 ml</w:t>
            </w:r>
            <w:r>
              <w:rPr>
                <w:rStyle w:val="normaltextrun"/>
                <w:sz w:val="28"/>
                <w:szCs w:val="28"/>
              </w:rPr>
              <w:t xml:space="preserve">, </w:t>
            </w:r>
            <w:r w:rsidRPr="00AC2A22">
              <w:rPr>
                <w:rStyle w:val="normaltextrun"/>
                <w:sz w:val="28"/>
                <w:szCs w:val="28"/>
              </w:rPr>
              <w:t>набір з пробірок BD BACTEC™ MGIT™ (7</w:t>
            </w:r>
            <w:r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normaltextrun"/>
                <w:sz w:val="28"/>
                <w:szCs w:val="28"/>
              </w:rPr>
              <w:t>мл) для культивування мікобактерій туберкульозу</w:t>
            </w:r>
            <w:r>
              <w:rPr>
                <w:rStyle w:val="normaltextrun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normaltextrun"/>
                <w:sz w:val="28"/>
                <w:szCs w:val="28"/>
              </w:rPr>
              <w:t>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hideMark/>
          </w:tcPr>
          <w:p w:rsidR="00826E58" w:rsidRPr="0084561D" w:rsidRDefault="00826E58" w:rsidP="00945D34">
            <w:pPr>
              <w:pStyle w:val="rvps12"/>
              <w:spacing w:before="6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упаковок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BD BACTEC™ MGIT™ 960 </w:t>
            </w:r>
            <w:r>
              <w:rPr>
                <w:rStyle w:val="normaltextrun"/>
                <w:sz w:val="28"/>
                <w:szCs w:val="28"/>
              </w:rPr>
              <w:t>—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spellingerror"/>
                <w:sz w:val="28"/>
                <w:szCs w:val="28"/>
              </w:rPr>
              <w:t>Supplement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spellingerror"/>
                <w:sz w:val="28"/>
                <w:szCs w:val="28"/>
              </w:rPr>
              <w:t>Kit</w:t>
            </w:r>
            <w:r w:rsidRPr="00AC2A22">
              <w:rPr>
                <w:rStyle w:val="normaltextrun"/>
                <w:sz w:val="28"/>
                <w:szCs w:val="28"/>
              </w:rPr>
              <w:t>/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normaltextrun"/>
                <w:sz w:val="28"/>
                <w:szCs w:val="28"/>
              </w:rPr>
              <w:t>BD BACTEC™ MGIT™ 960 збагачу</w:t>
            </w:r>
            <w:r>
              <w:rPr>
                <w:rStyle w:val="normaltextrun"/>
                <w:sz w:val="28"/>
                <w:szCs w:val="28"/>
              </w:rPr>
              <w:t>вальна</w:t>
            </w:r>
            <w:r w:rsidRPr="00AC2A22">
              <w:rPr>
                <w:rStyle w:val="normaltextrun"/>
                <w:sz w:val="28"/>
                <w:szCs w:val="28"/>
              </w:rPr>
              <w:t xml:space="preserve"> добавк</w:t>
            </w:r>
            <w:r>
              <w:rPr>
                <w:rStyle w:val="normaltextrun"/>
                <w:sz w:val="28"/>
                <w:szCs w:val="28"/>
              </w:rPr>
              <w:t xml:space="preserve">а, </w:t>
            </w:r>
            <w:r w:rsidRPr="00AC2A22">
              <w:rPr>
                <w:rStyle w:val="normaltextrun"/>
                <w:sz w:val="28"/>
                <w:szCs w:val="28"/>
              </w:rPr>
              <w:lastRenderedPageBreak/>
              <w:t>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lastRenderedPageBreak/>
              <w:t>N-</w:t>
            </w:r>
            <w:r>
              <w:rPr>
                <w:rStyle w:val="normaltextrun"/>
                <w:sz w:val="28"/>
                <w:szCs w:val="28"/>
              </w:rPr>
              <w:t>а</w:t>
            </w:r>
            <w:r w:rsidRPr="00AC2A22">
              <w:rPr>
                <w:rStyle w:val="normaltextrun"/>
                <w:sz w:val="28"/>
                <w:szCs w:val="28"/>
              </w:rPr>
              <w:t>цетил-L-цистеїн, для біохімії, 25</w:t>
            </w:r>
            <w:r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normaltextrun"/>
                <w:sz w:val="28"/>
                <w:szCs w:val="28"/>
              </w:rPr>
              <w:t>г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BACTEC™ MGIT™ 960 </w:t>
            </w:r>
            <w:r w:rsidRPr="00AC2A22">
              <w:rPr>
                <w:rStyle w:val="spellingerror"/>
                <w:sz w:val="28"/>
                <w:szCs w:val="28"/>
              </w:rPr>
              <w:t>Ethambutol</w:t>
            </w:r>
            <w:r>
              <w:rPr>
                <w:rStyle w:val="spellingerror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normaltextrun"/>
                <w:sz w:val="28"/>
                <w:szCs w:val="28"/>
              </w:rPr>
              <w:t>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BACTEC™ MGIT™ 960 IR (</w:t>
            </w:r>
            <w:r w:rsidRPr="00AC2A22">
              <w:rPr>
                <w:rStyle w:val="spellingerror"/>
                <w:sz w:val="28"/>
                <w:szCs w:val="28"/>
              </w:rPr>
              <w:t>Isoniazid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spellingerror"/>
                <w:sz w:val="28"/>
                <w:szCs w:val="28"/>
              </w:rPr>
              <w:t>and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spellingerror"/>
                <w:sz w:val="28"/>
                <w:szCs w:val="28"/>
              </w:rPr>
              <w:t>Rifampin</w:t>
            </w:r>
            <w:r w:rsidRPr="00AC2A22">
              <w:rPr>
                <w:rStyle w:val="normaltextrun"/>
                <w:sz w:val="28"/>
                <w:szCs w:val="28"/>
              </w:rPr>
              <w:t>)</w:t>
            </w:r>
            <w:r>
              <w:rPr>
                <w:rStyle w:val="normaltextrun"/>
                <w:sz w:val="28"/>
                <w:szCs w:val="28"/>
              </w:rPr>
              <w:t xml:space="preserve">, </w:t>
            </w:r>
            <w:r w:rsidRPr="00AC2A22">
              <w:rPr>
                <w:rStyle w:val="normaltextrun"/>
                <w:sz w:val="28"/>
                <w:szCs w:val="28"/>
              </w:rPr>
              <w:t>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BD BACTEC™ MGIT™ 960 </w:t>
            </w:r>
            <w:r>
              <w:rPr>
                <w:rStyle w:val="normaltextrun"/>
                <w:sz w:val="28"/>
                <w:szCs w:val="28"/>
              </w:rPr>
              <w:t>—</w:t>
            </w:r>
            <w:r w:rsidRPr="00AC2A22">
              <w:rPr>
                <w:rStyle w:val="normaltextrun"/>
                <w:sz w:val="28"/>
                <w:szCs w:val="28"/>
              </w:rPr>
              <w:t xml:space="preserve"> PZA </w:t>
            </w:r>
            <w:r w:rsidRPr="00AC2A22">
              <w:rPr>
                <w:rStyle w:val="spellingerror"/>
                <w:sz w:val="28"/>
                <w:szCs w:val="28"/>
              </w:rPr>
              <w:t>Kit</w:t>
            </w:r>
            <w:r w:rsidRPr="00AC2A22">
              <w:rPr>
                <w:rStyle w:val="normaltextrun"/>
                <w:sz w:val="28"/>
                <w:szCs w:val="28"/>
              </w:rPr>
              <w:t>/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normaltextrun"/>
                <w:sz w:val="28"/>
                <w:szCs w:val="28"/>
              </w:rPr>
              <w:t>BD BACTEC™ MGIT™ 960 PZA</w:t>
            </w:r>
            <w:r>
              <w:rPr>
                <w:rStyle w:val="normaltextrun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набір для визначення чутливості мікобактерій туберкульозу до </w:t>
            </w:r>
            <w:r w:rsidRPr="00AC2A22">
              <w:rPr>
                <w:rStyle w:val="spellingerror"/>
                <w:sz w:val="28"/>
                <w:szCs w:val="28"/>
              </w:rPr>
              <w:t>піразинаміду</w:t>
            </w:r>
            <w:r>
              <w:rPr>
                <w:rStyle w:val="spellingerror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упаковок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BD BACTEC™ MGIT™ 960 PZA </w:t>
            </w:r>
            <w:r w:rsidRPr="00AC2A22">
              <w:rPr>
                <w:rStyle w:val="spellingerror"/>
                <w:sz w:val="28"/>
                <w:szCs w:val="28"/>
              </w:rPr>
              <w:t>Medium</w:t>
            </w:r>
            <w:r w:rsidRPr="00AC2A22">
              <w:rPr>
                <w:rStyle w:val="normaltextrun"/>
                <w:sz w:val="28"/>
                <w:szCs w:val="28"/>
              </w:rPr>
              <w:t xml:space="preserve"> (</w:t>
            </w:r>
            <w:r w:rsidRPr="00AC2A22">
              <w:rPr>
                <w:rStyle w:val="spellingerror"/>
                <w:sz w:val="28"/>
                <w:szCs w:val="28"/>
              </w:rPr>
              <w:t>Susceptibility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spellingerror"/>
                <w:sz w:val="28"/>
                <w:szCs w:val="28"/>
              </w:rPr>
              <w:t>Test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spellingerror"/>
                <w:sz w:val="28"/>
                <w:szCs w:val="28"/>
              </w:rPr>
              <w:t>Medium</w:t>
            </w:r>
            <w:r w:rsidRPr="00AC2A22">
              <w:rPr>
                <w:rStyle w:val="normaltextrun"/>
                <w:sz w:val="28"/>
                <w:szCs w:val="28"/>
              </w:rPr>
              <w:t>)/BD BACTEC™ MGIT™ 960 PZA</w:t>
            </w:r>
            <w:r>
              <w:rPr>
                <w:rStyle w:val="normaltextrun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пробірки для визначення чутливості мікобактерій туберкульозу до </w:t>
            </w:r>
            <w:r w:rsidRPr="00AC2A22">
              <w:rPr>
                <w:rStyle w:val="spellingerror"/>
                <w:sz w:val="28"/>
                <w:szCs w:val="28"/>
              </w:rPr>
              <w:t>піразинаміду</w:t>
            </w:r>
            <w:r>
              <w:rPr>
                <w:rStyle w:val="spellingerror"/>
                <w:sz w:val="28"/>
                <w:szCs w:val="28"/>
              </w:rPr>
              <w:t>,</w:t>
            </w:r>
            <w:r w:rsidRPr="00AC2A22">
              <w:rPr>
                <w:rStyle w:val="eop"/>
                <w:sz w:val="28"/>
                <w:szCs w:val="28"/>
              </w:rPr>
              <w:t> </w:t>
            </w:r>
            <w:r>
              <w:rPr>
                <w:rStyle w:val="eop"/>
                <w:sz w:val="28"/>
                <w:szCs w:val="28"/>
              </w:rPr>
              <w:br/>
            </w:r>
            <w:r w:rsidRPr="00AC2A22">
              <w:rPr>
                <w:rStyle w:val="normaltextrun"/>
                <w:sz w:val="28"/>
                <w:szCs w:val="28"/>
              </w:rPr>
              <w:t>або еквівалент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BD BBLTM MGITTM OADC</w:t>
            </w:r>
            <w:r>
              <w:rPr>
                <w:rStyle w:val="normaltextrun"/>
                <w:sz w:val="28"/>
                <w:szCs w:val="28"/>
              </w:rPr>
              <w:t xml:space="preserve">, </w:t>
            </w:r>
            <w:r w:rsidRPr="00AC2A22">
              <w:rPr>
                <w:rStyle w:val="normaltextrun"/>
                <w:sz w:val="28"/>
                <w:szCs w:val="28"/>
              </w:rPr>
              <w:t>збагачувальна добавка OADC BD BBLTM MGITTM</w:t>
            </w:r>
            <w:r>
              <w:rPr>
                <w:rStyle w:val="normaltextrun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Реагенти діагностичні до системи для ПЛР у реальному часі </w:t>
            </w:r>
            <w:r w:rsidRPr="00AC2A22">
              <w:rPr>
                <w:rStyle w:val="spellingerror"/>
                <w:sz w:val="28"/>
                <w:szCs w:val="28"/>
              </w:rPr>
              <w:t>GeneXpert</w:t>
            </w:r>
            <w:r w:rsidRPr="00AC2A22">
              <w:rPr>
                <w:rStyle w:val="normaltextrun"/>
                <w:sz w:val="28"/>
                <w:szCs w:val="28"/>
              </w:rPr>
              <w:t xml:space="preserve">: CGXMTB/RIF-50, 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spellingerror"/>
                <w:sz w:val="28"/>
                <w:szCs w:val="28"/>
              </w:rPr>
              <w:t>Xpert</w:t>
            </w:r>
            <w:r w:rsidRPr="00AC2A22">
              <w:rPr>
                <w:rStyle w:val="normaltextrun"/>
                <w:sz w:val="28"/>
                <w:szCs w:val="28"/>
              </w:rPr>
              <w:t xml:space="preserve"> MTB/RIF, CE-IVD HBDC з визначенням резистентності до </w:t>
            </w:r>
            <w:r w:rsidRPr="00AC2A22">
              <w:rPr>
                <w:rStyle w:val="spellingerror"/>
                <w:sz w:val="28"/>
                <w:szCs w:val="28"/>
              </w:rPr>
              <w:t>рифампіцину</w:t>
            </w:r>
            <w:r>
              <w:rPr>
                <w:rStyle w:val="spellingerror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тестів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Реагенти діагностичні до системи для ПЛР у реальному часі </w:t>
            </w:r>
            <w:r w:rsidRPr="00AC2A22">
              <w:rPr>
                <w:rStyle w:val="spellingerror"/>
                <w:sz w:val="28"/>
                <w:szCs w:val="28"/>
              </w:rPr>
              <w:t>GeneXpert</w:t>
            </w:r>
            <w:r w:rsidRPr="00AC2A22">
              <w:rPr>
                <w:rStyle w:val="normaltextrun"/>
                <w:sz w:val="28"/>
                <w:szCs w:val="28"/>
              </w:rPr>
              <w:t xml:space="preserve">: CGXMTB/RIF-50, 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spellingerror"/>
                <w:sz w:val="28"/>
                <w:szCs w:val="28"/>
              </w:rPr>
              <w:t>Xpert</w:t>
            </w:r>
            <w:r w:rsidRPr="00AC2A22">
              <w:rPr>
                <w:rStyle w:val="normaltextrun"/>
                <w:sz w:val="28"/>
                <w:szCs w:val="28"/>
              </w:rPr>
              <w:t xml:space="preserve"> MTB/RIF </w:t>
            </w:r>
            <w:r w:rsidRPr="00AC2A22">
              <w:rPr>
                <w:rStyle w:val="spellingerror"/>
                <w:sz w:val="28"/>
                <w:szCs w:val="28"/>
              </w:rPr>
              <w:t>Ultra</w:t>
            </w:r>
            <w:r w:rsidRPr="00AC2A22">
              <w:rPr>
                <w:rStyle w:val="normaltextrun"/>
                <w:sz w:val="28"/>
                <w:szCs w:val="28"/>
              </w:rPr>
              <w:t xml:space="preserve">, CE-IVD HBDC з визначенням резистентності до </w:t>
            </w:r>
            <w:r w:rsidRPr="00AC2A22">
              <w:rPr>
                <w:rStyle w:val="spellingerror"/>
                <w:sz w:val="28"/>
                <w:szCs w:val="28"/>
              </w:rPr>
              <w:t>рифампіцину</w:t>
            </w:r>
            <w:r>
              <w:rPr>
                <w:rStyle w:val="spellingerror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Набір реагентів </w:t>
            </w:r>
            <w:r w:rsidRPr="00AC2A22">
              <w:rPr>
                <w:rStyle w:val="spellingerror"/>
                <w:sz w:val="28"/>
                <w:szCs w:val="28"/>
              </w:rPr>
              <w:t>GenoType</w:t>
            </w:r>
            <w:r w:rsidRPr="00AC2A22">
              <w:rPr>
                <w:rStyle w:val="normaltextrun"/>
                <w:sz w:val="28"/>
                <w:szCs w:val="28"/>
              </w:rPr>
              <w:t xml:space="preserve"> MTBDR </w:t>
            </w:r>
            <w:r w:rsidRPr="00AC2A22">
              <w:rPr>
                <w:rStyle w:val="spellingerror"/>
                <w:sz w:val="28"/>
                <w:szCs w:val="28"/>
              </w:rPr>
              <w:t>plus</w:t>
            </w:r>
            <w:r>
              <w:rPr>
                <w:rStyle w:val="spellingerror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normaltextrun"/>
                <w:sz w:val="28"/>
                <w:szCs w:val="28"/>
              </w:rPr>
              <w:t>або еквівалент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Набір реагентів </w:t>
            </w:r>
            <w:r w:rsidRPr="00AC2A22">
              <w:rPr>
                <w:rStyle w:val="spellingerror"/>
                <w:sz w:val="28"/>
                <w:szCs w:val="28"/>
              </w:rPr>
              <w:t>GenoType</w:t>
            </w:r>
            <w:r w:rsidRPr="00AC2A22">
              <w:rPr>
                <w:rStyle w:val="normaltextrun"/>
                <w:sz w:val="28"/>
                <w:szCs w:val="28"/>
              </w:rPr>
              <w:t xml:space="preserve"> MTBDR </w:t>
            </w:r>
            <w:r w:rsidRPr="00AC2A22">
              <w:rPr>
                <w:rStyle w:val="spellingerror"/>
                <w:sz w:val="28"/>
                <w:szCs w:val="28"/>
              </w:rPr>
              <w:t>sl</w:t>
            </w:r>
            <w:r>
              <w:rPr>
                <w:rStyle w:val="spellingerror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normaltextrun"/>
                <w:sz w:val="28"/>
                <w:szCs w:val="28"/>
              </w:rPr>
              <w:t>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Набір для виділення ДНК/РНК GXT</w:t>
            </w:r>
            <w:r>
              <w:rPr>
                <w:rStyle w:val="normaltextrun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normaltextrun"/>
                <w:sz w:val="28"/>
                <w:szCs w:val="28"/>
              </w:rPr>
              <w:t>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Набір реагентів DNA-STRIP</w:t>
            </w:r>
            <w:r>
              <w:rPr>
                <w:rStyle w:val="normaltextrun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Набір реагентів </w:t>
            </w:r>
            <w:r w:rsidRPr="00AC2A22">
              <w:rPr>
                <w:rStyle w:val="spellingerror"/>
                <w:sz w:val="28"/>
                <w:szCs w:val="28"/>
              </w:rPr>
              <w:t>Geno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spellingerror"/>
                <w:sz w:val="28"/>
                <w:szCs w:val="28"/>
              </w:rPr>
              <w:t>Lyse</w:t>
            </w:r>
            <w:r>
              <w:rPr>
                <w:rStyle w:val="spellingerror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567"/>
        </w:trPr>
        <w:tc>
          <w:tcPr>
            <w:tcW w:w="6369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Ідентифікаційний тест для ідентифікації мікобактер</w:t>
            </w:r>
            <w:r>
              <w:rPr>
                <w:rStyle w:val="normaltextrun"/>
                <w:sz w:val="28"/>
                <w:szCs w:val="28"/>
              </w:rPr>
              <w:t>ій туберкульозного комплексу BD </w:t>
            </w:r>
            <w:r w:rsidRPr="00AC2A22">
              <w:rPr>
                <w:rStyle w:val="normaltextrun"/>
                <w:sz w:val="28"/>
                <w:szCs w:val="28"/>
              </w:rPr>
              <w:t xml:space="preserve">MGIT™ </w:t>
            </w:r>
            <w:r w:rsidRPr="00AC2A22">
              <w:rPr>
                <w:rStyle w:val="spellingerror"/>
                <w:sz w:val="28"/>
                <w:szCs w:val="28"/>
              </w:rPr>
              <w:t>TBc</w:t>
            </w:r>
            <w:r>
              <w:rPr>
                <w:rStyle w:val="spellingerror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rvts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2"/>
        </w:trPr>
        <w:tc>
          <w:tcPr>
            <w:tcW w:w="6369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Набір штативів для “гніздового” розміщення </w:t>
            </w:r>
            <w:r w:rsidRPr="00AC2A22">
              <w:rPr>
                <w:rStyle w:val="normaltextrun"/>
                <w:sz w:val="28"/>
                <w:szCs w:val="28"/>
              </w:rPr>
              <w:lastRenderedPageBreak/>
              <w:t xml:space="preserve">комплектів пробірок в </w:t>
            </w:r>
            <w:r w:rsidRPr="00AC2A22">
              <w:rPr>
                <w:rStyle w:val="spellingerror"/>
                <w:sz w:val="28"/>
                <w:szCs w:val="28"/>
              </w:rPr>
              <w:t>апараті</w:t>
            </w:r>
            <w:r>
              <w:rPr>
                <w:rStyle w:val="normaltextrun"/>
                <w:sz w:val="28"/>
                <w:szCs w:val="28"/>
              </w:rPr>
              <w:t xml:space="preserve"> BD BACTEC MGIT </w:t>
            </w:r>
            <w:r w:rsidRPr="00AC2A22">
              <w:rPr>
                <w:rStyle w:val="normaltextrun"/>
                <w:sz w:val="28"/>
                <w:szCs w:val="28"/>
              </w:rPr>
              <w:t>960</w:t>
            </w:r>
            <w:r>
              <w:rPr>
                <w:rStyle w:val="normaltextrun"/>
                <w:sz w:val="28"/>
                <w:szCs w:val="28"/>
              </w:rPr>
              <w:t>,</w:t>
            </w:r>
            <w:r w:rsidRPr="00AC2A22">
              <w:rPr>
                <w:rStyle w:val="normaltextrun"/>
                <w:sz w:val="28"/>
                <w:szCs w:val="28"/>
              </w:rPr>
              <w:t xml:space="preserve"> або еквівалент</w:t>
            </w:r>
            <w:r w:rsidRPr="00AC2A2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70" w:type="dxa"/>
            <w:hideMark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lastRenderedPageBreak/>
              <w:t>упаковок</w:t>
            </w:r>
          </w:p>
          <w:p w:rsidR="00826E58" w:rsidRPr="00AC2A22" w:rsidRDefault="00826E58" w:rsidP="00945D34">
            <w:pPr>
              <w:spacing w:before="60"/>
              <w:ind w:left="42"/>
              <w:rPr>
                <w:rFonts w:ascii="Times New Roman" w:hAnsi="Times New Roman"/>
                <w:sz w:val="28"/>
                <w:szCs w:val="28"/>
              </w:rPr>
            </w:pPr>
          </w:p>
          <w:p w:rsidR="00826E58" w:rsidRPr="00AC2A22" w:rsidRDefault="00826E58" w:rsidP="00945D34">
            <w:pPr>
              <w:spacing w:before="60"/>
              <w:ind w:left="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rvps14"/>
        <w:spacing w:before="0" w:beforeAutospacing="0" w:after="0" w:afterAutospacing="0"/>
        <w:jc w:val="center"/>
        <w:rPr>
          <w:rStyle w:val="normaltextrun"/>
          <w:sz w:val="28"/>
          <w:szCs w:val="28"/>
          <w:lang w:val="en-US"/>
        </w:rPr>
      </w:pPr>
    </w:p>
    <w:p w:rsidR="00826E58" w:rsidRDefault="00826E58" w:rsidP="008E7132">
      <w:pPr>
        <w:pStyle w:val="rvps14"/>
        <w:spacing w:before="0" w:beforeAutospacing="0" w:after="0" w:afterAutospacing="0"/>
        <w:jc w:val="center"/>
        <w:rPr>
          <w:rStyle w:val="normaltextrun"/>
          <w:sz w:val="28"/>
          <w:szCs w:val="28"/>
        </w:rPr>
      </w:pPr>
    </w:p>
    <w:p w:rsidR="00826E58" w:rsidRDefault="00826E58" w:rsidP="008E7132">
      <w:pPr>
        <w:pStyle w:val="rvps14"/>
        <w:spacing w:before="0" w:beforeAutospacing="0" w:after="0" w:afterAutospacing="0"/>
        <w:jc w:val="center"/>
        <w:rPr>
          <w:rStyle w:val="normaltextrun"/>
          <w:sz w:val="28"/>
          <w:szCs w:val="28"/>
        </w:rPr>
      </w:pPr>
    </w:p>
    <w:p w:rsidR="00826E58" w:rsidRDefault="00826E58" w:rsidP="008E7132">
      <w:pPr>
        <w:pStyle w:val="rvps14"/>
        <w:spacing w:before="0" w:beforeAutospacing="0" w:after="0" w:afterAutospacing="0"/>
        <w:jc w:val="center"/>
        <w:rPr>
          <w:rStyle w:val="normaltextrun"/>
          <w:sz w:val="28"/>
          <w:szCs w:val="28"/>
        </w:rPr>
      </w:pPr>
    </w:p>
    <w:p w:rsidR="00826E58" w:rsidRPr="0084561D" w:rsidRDefault="00826E58" w:rsidP="008E7132">
      <w:pPr>
        <w:pStyle w:val="rvps14"/>
        <w:spacing w:before="0" w:beforeAutospacing="0" w:after="0" w:afterAutospacing="0"/>
        <w:jc w:val="center"/>
        <w:rPr>
          <w:rStyle w:val="normaltextrun"/>
          <w:sz w:val="28"/>
          <w:szCs w:val="28"/>
        </w:rPr>
      </w:pPr>
    </w:p>
    <w:p w:rsidR="00826E58" w:rsidRPr="00AC2A22" w:rsidRDefault="00826E58" w:rsidP="008E7132">
      <w:pPr>
        <w:pStyle w:val="rvps14"/>
        <w:spacing w:before="0" w:beforeAutospacing="0" w:after="0" w:afterAutospacing="0"/>
        <w:jc w:val="center"/>
        <w:rPr>
          <w:rStyle w:val="normaltextrun"/>
          <w:sz w:val="28"/>
          <w:szCs w:val="28"/>
          <w:lang w:val="en-US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Медикаменти для лікування туберкульозу</w:t>
      </w:r>
    </w:p>
    <w:tbl>
      <w:tblPr>
        <w:tblW w:w="5263" w:type="pct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3032"/>
        <w:gridCol w:w="2036"/>
        <w:gridCol w:w="1546"/>
      </w:tblGrid>
      <w:tr w:rsidR="00826E58" w:rsidRPr="00AC2A22" w:rsidTr="00945D34">
        <w:trPr>
          <w:trHeight w:val="15"/>
          <w:tblHeader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bookmarkStart w:id="14" w:name="n55"/>
            <w:bookmarkEnd w:id="14"/>
            <w:r w:rsidRPr="00AC2A22">
              <w:rPr>
                <w:rStyle w:val="normaltextru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Форма випуску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Дозування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  <w:tcBorders>
              <w:top w:val="single" w:sz="4" w:space="0" w:color="auto"/>
            </w:tcBorders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Ізоніазид </w:t>
            </w:r>
          </w:p>
        </w:tc>
        <w:tc>
          <w:tcPr>
            <w:tcW w:w="2940" w:type="dxa"/>
            <w:tcBorders>
              <w:top w:val="single" w:sz="4" w:space="0" w:color="auto"/>
            </w:tcBorders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 мг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Ізоніазид </w:t>
            </w:r>
          </w:p>
        </w:tc>
        <w:tc>
          <w:tcPr>
            <w:tcW w:w="2940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300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Ізоніазид </w:t>
            </w:r>
          </w:p>
        </w:tc>
        <w:tc>
          <w:tcPr>
            <w:tcW w:w="2940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пляшки,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 xml:space="preserve"> (сироп)</w:t>
            </w:r>
          </w:p>
        </w:tc>
        <w:tc>
          <w:tcPr>
            <w:tcW w:w="1974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 мг/5 мл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Ізоніазид </w:t>
            </w:r>
          </w:p>
        </w:tc>
        <w:tc>
          <w:tcPr>
            <w:tcW w:w="2940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1974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 мг/мл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Рифампіцин </w:t>
            </w:r>
          </w:p>
        </w:tc>
        <w:tc>
          <w:tcPr>
            <w:tcW w:w="2940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600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0"/>
        </w:trPr>
        <w:tc>
          <w:tcPr>
            <w:tcW w:w="3135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Рифампіцин </w:t>
            </w:r>
          </w:p>
        </w:tc>
        <w:tc>
          <w:tcPr>
            <w:tcW w:w="2940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</w:p>
        </w:tc>
        <w:tc>
          <w:tcPr>
            <w:tcW w:w="1974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Рифапентин </w:t>
            </w:r>
          </w:p>
        </w:tc>
        <w:tc>
          <w:tcPr>
            <w:tcW w:w="2940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Рифабутин </w:t>
            </w:r>
          </w:p>
        </w:tc>
        <w:tc>
          <w:tcPr>
            <w:tcW w:w="2940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Піразинамід</w:t>
            </w:r>
          </w:p>
        </w:tc>
        <w:tc>
          <w:tcPr>
            <w:tcW w:w="2940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дисперговані 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</w:p>
        </w:tc>
        <w:tc>
          <w:tcPr>
            <w:tcW w:w="1974" w:type="dxa"/>
            <w:hideMark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Піразинамід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500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Етамбутол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дисперговані 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Етамбутол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400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Етамбутол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 мг/мл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Протіонамід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250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Етіонамід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дисперговані 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125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Левофлоксацин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 xml:space="preserve">, </w:t>
            </w:r>
            <w:r w:rsidRPr="00AC2A22">
              <w:rPr>
                <w:rStyle w:val="normaltextrun"/>
                <w:sz w:val="28"/>
                <w:szCs w:val="28"/>
              </w:rPr>
              <w:lastRenderedPageBreak/>
              <w:t>драже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lastRenderedPageBreak/>
              <w:t>250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lastRenderedPageBreak/>
              <w:t>Левофлоксацин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500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Левофлоксацин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5 мг/мл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Моксифлоксацин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400</w:t>
            </w:r>
            <w:r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normaltextrun"/>
                <w:sz w:val="28"/>
                <w:szCs w:val="28"/>
              </w:rPr>
              <w:t>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Моксифлоксацин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дисперговані 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Моксифлоксацин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400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Натрію аміносаліцилат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порошок, гранули кишково-розчинні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еквівалент 1 г аміносаліци-лової кислоти/</w:t>
            </w:r>
            <w:r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normaltextrun"/>
                <w:sz w:val="28"/>
                <w:szCs w:val="28"/>
              </w:rPr>
              <w:t>натрію аміносаліцилату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Циклосерин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250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Циклосерин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125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Теризидон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250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Клофазимін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Клофазимін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Лінезолід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600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Лінезолід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2 мг/мл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Рифампіцин/ізоніазид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дисперговані 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75 мг/50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Рифампіцин/ізоніазид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150 мг/75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Рифампіцин/ізоніазид/</w:t>
            </w:r>
            <w:r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normaltextrun"/>
                <w:sz w:val="28"/>
                <w:szCs w:val="28"/>
              </w:rPr>
              <w:t>піразинамід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дисперговані 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75 мг/50 мг/</w:t>
            </w:r>
            <w:r w:rsidRPr="00AC2A22">
              <w:rPr>
                <w:rStyle w:val="normaltextrun"/>
                <w:sz w:val="28"/>
                <w:szCs w:val="28"/>
              </w:rPr>
              <w:br/>
              <w:t>150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Рифампіцин/ізоніазид/</w:t>
            </w:r>
            <w:r>
              <w:rPr>
                <w:rStyle w:val="normaltextrun"/>
                <w:sz w:val="28"/>
                <w:szCs w:val="28"/>
              </w:rPr>
              <w:t xml:space="preserve"> </w:t>
            </w:r>
            <w:r w:rsidRPr="00AC2A22">
              <w:rPr>
                <w:rStyle w:val="normaltextrun"/>
                <w:sz w:val="28"/>
                <w:szCs w:val="28"/>
              </w:rPr>
              <w:t>піразинамід/етамбутол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right="-45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150 мг/75 мг/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normaltextrun"/>
                <w:sz w:val="28"/>
                <w:szCs w:val="28"/>
              </w:rPr>
              <w:t xml:space="preserve">400 мг/ </w:t>
            </w:r>
            <w:r w:rsidRPr="00AC2A22">
              <w:rPr>
                <w:rStyle w:val="normaltextrun"/>
                <w:sz w:val="28"/>
                <w:szCs w:val="28"/>
              </w:rPr>
              <w:br/>
              <w:t>275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Амоксицилін з клавулановою кислотою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500 мг/125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Амоксицилін з клавулановою кислотою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1000 мг/200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Іміпенем з циластатином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500мг/500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Меропенем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Бедаквілін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lastRenderedPageBreak/>
              <w:t>Деламанід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50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Амоксицилін з клавулановою кислотою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>пляшки, флакони</w:t>
            </w:r>
            <w:r w:rsidRPr="00AC2A22">
              <w:rPr>
                <w:rStyle w:val="normaltextrun"/>
                <w:sz w:val="28"/>
                <w:szCs w:val="28"/>
              </w:rPr>
              <w:t xml:space="preserve"> </w:t>
            </w:r>
            <w:r>
              <w:rPr>
                <w:rStyle w:val="normaltextrun"/>
                <w:sz w:val="28"/>
                <w:szCs w:val="28"/>
              </w:rPr>
              <w:br/>
            </w:r>
            <w:r w:rsidRPr="00AC2A22">
              <w:rPr>
                <w:rStyle w:val="normaltextrun"/>
                <w:sz w:val="28"/>
                <w:szCs w:val="28"/>
              </w:rPr>
              <w:t>(порошок для оральної суспензії)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 xml:space="preserve">125 мг/31,25 мг </w:t>
            </w:r>
            <w:r>
              <w:rPr>
                <w:rStyle w:val="normaltextrun"/>
                <w:sz w:val="28"/>
                <w:szCs w:val="28"/>
              </w:rPr>
              <w:t>у</w:t>
            </w:r>
            <w:r w:rsidRPr="00AC2A22">
              <w:rPr>
                <w:rStyle w:val="normaltextrun"/>
                <w:sz w:val="28"/>
                <w:szCs w:val="28"/>
              </w:rPr>
              <w:t xml:space="preserve"> 5 мл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Левофлоксацин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дисперговані 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Амікацин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1000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3135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Претоманід </w:t>
            </w:r>
          </w:p>
        </w:tc>
        <w:tc>
          <w:tcPr>
            <w:tcW w:w="294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ind w:left="57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</w:p>
        </w:tc>
        <w:tc>
          <w:tcPr>
            <w:tcW w:w="197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200 мг</w:t>
            </w:r>
          </w:p>
        </w:tc>
        <w:tc>
          <w:tcPr>
            <w:tcW w:w="1499" w:type="dxa"/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 w:line="228" w:lineRule="auto"/>
              <w:jc w:val="center"/>
              <w:rPr>
                <w:rStyle w:val="normaltextrun"/>
                <w:sz w:val="28"/>
                <w:szCs w:val="28"/>
              </w:rPr>
            </w:pPr>
          </w:p>
        </w:tc>
      </w:tr>
    </w:tbl>
    <w:p w:rsidR="00826E58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Медикаменти для громадян, які хворіють на вірусні гепатити В і С</w:t>
      </w:r>
    </w:p>
    <w:tbl>
      <w:tblPr>
        <w:tblW w:w="534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1891"/>
        <w:gridCol w:w="2179"/>
        <w:gridCol w:w="2541"/>
      </w:tblGrid>
      <w:tr w:rsidR="00826E58" w:rsidRPr="00AC2A22" w:rsidTr="00945D34">
        <w:trPr>
          <w:trHeight w:val="15"/>
          <w:tblHeader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Форма випуску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Дозування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Тенофовір 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rPr>
                <w:sz w:val="28"/>
                <w:szCs w:val="28"/>
                <w:lang w:val="en-US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  <w:r w:rsidRPr="00AC2A2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300 мг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для дітей</w:t>
            </w:r>
            <w:r>
              <w:rPr>
                <w:sz w:val="28"/>
                <w:szCs w:val="28"/>
              </w:rPr>
              <w:t>, хворих на вірусний гепатит </w:t>
            </w:r>
            <w:r w:rsidRPr="00AC2A22">
              <w:rPr>
                <w:sz w:val="28"/>
                <w:szCs w:val="28"/>
              </w:rPr>
              <w:t>B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Ентекавір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1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  <w:lang w:val="en-US"/>
              </w:rPr>
            </w:pPr>
            <w:r w:rsidRPr="00AC2A22">
              <w:rPr>
                <w:sz w:val="28"/>
                <w:szCs w:val="28"/>
              </w:rPr>
              <w:t>Ентекавір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0,5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  <w:lang w:val="en-US"/>
              </w:rPr>
            </w:pPr>
            <w:r w:rsidRPr="00AC2A22">
              <w:rPr>
                <w:sz w:val="28"/>
                <w:szCs w:val="28"/>
              </w:rPr>
              <w:t>Пегінтерферон альфа-2а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135 мкг/0,5 мл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Пегінтерферон альфа-2а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180 мкг/0,5 мл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Тенофовір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rPr>
                <w:sz w:val="28"/>
                <w:szCs w:val="28"/>
                <w:lang w:val="en-US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  <w:r w:rsidRPr="00AC2A2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300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для дорослих</w:t>
            </w:r>
            <w:r>
              <w:rPr>
                <w:sz w:val="28"/>
                <w:szCs w:val="28"/>
              </w:rPr>
              <w:t>,</w:t>
            </w:r>
            <w:r w:rsidRPr="00AC2A22">
              <w:rPr>
                <w:sz w:val="28"/>
                <w:szCs w:val="28"/>
              </w:rPr>
              <w:t xml:space="preserve"> хворих на вірусний гепатит B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Ентекавір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1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Ентекавір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0,5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Пегінтерферон альфа-2а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180 мкг/0,5 мл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Софосбувір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rPr>
                <w:sz w:val="28"/>
                <w:szCs w:val="28"/>
                <w:lang w:val="en-US"/>
              </w:rPr>
            </w:pPr>
            <w:r w:rsidRPr="00AC2A22">
              <w:rPr>
                <w:rStyle w:val="normaltextrun"/>
                <w:sz w:val="28"/>
                <w:szCs w:val="28"/>
              </w:rPr>
              <w:t>табл</w:t>
            </w:r>
            <w:r>
              <w:rPr>
                <w:rStyle w:val="normaltextrun"/>
                <w:sz w:val="28"/>
                <w:szCs w:val="28"/>
              </w:rPr>
              <w:t>етки</w:t>
            </w:r>
            <w:r w:rsidRPr="00AC2A22">
              <w:rPr>
                <w:rStyle w:val="normaltextrun"/>
                <w:sz w:val="28"/>
                <w:szCs w:val="28"/>
              </w:rPr>
              <w:t>, капс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драже</w:t>
            </w:r>
            <w:r w:rsidRPr="00AC2A2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400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для дорослих</w:t>
            </w:r>
            <w:r>
              <w:rPr>
                <w:sz w:val="28"/>
                <w:szCs w:val="28"/>
              </w:rPr>
              <w:t>,</w:t>
            </w:r>
            <w:r w:rsidRPr="00AC2A22">
              <w:rPr>
                <w:sz w:val="28"/>
                <w:szCs w:val="28"/>
              </w:rPr>
              <w:t xml:space="preserve"> хворих на вірусний гепатит C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Даклатасвір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60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Софосбувір/велпатасвір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400 мг/100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lastRenderedPageBreak/>
              <w:t>Софосбувір/ледіпасвір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400 мг/90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Софосбувір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400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для дітей</w:t>
            </w:r>
            <w:r>
              <w:rPr>
                <w:sz w:val="28"/>
                <w:szCs w:val="28"/>
              </w:rPr>
              <w:t>, хворих на вірусний гепатит </w:t>
            </w:r>
            <w:r w:rsidRPr="00AC2A22">
              <w:rPr>
                <w:sz w:val="28"/>
                <w:szCs w:val="28"/>
              </w:rPr>
              <w:t>C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Рибавірин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200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Софосбувір/ледіпасвір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400 мг/90 мг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15"/>
        </w:trPr>
        <w:tc>
          <w:tcPr>
            <w:tcW w:w="3290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Пегінтерферон альфа-2а </w:t>
            </w:r>
          </w:p>
        </w:tc>
        <w:tc>
          <w:tcPr>
            <w:tcW w:w="1834" w:type="dxa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ind w:left="56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135 мкг/0,5 мл</w:t>
            </w:r>
          </w:p>
        </w:tc>
        <w:tc>
          <w:tcPr>
            <w:tcW w:w="2464" w:type="dxa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56"/>
              <w:jc w:val="center"/>
              <w:rPr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—“—</w:t>
            </w:r>
          </w:p>
        </w:tc>
      </w:tr>
    </w:tbl>
    <w:p w:rsidR="00826E58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Тест-системи для діагностики ВІЛ-інфекції, супроводу АРТ та моніторингу перебігу ВІЛ-інфекції у хворих, визначення резистентності вірусу, проведення референс-досліджень</w:t>
      </w:r>
    </w:p>
    <w:tbl>
      <w:tblPr>
        <w:tblW w:w="5358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9"/>
        <w:gridCol w:w="2179"/>
        <w:gridCol w:w="2007"/>
      </w:tblGrid>
      <w:tr w:rsidR="00826E58" w:rsidRPr="00AC2A22" w:rsidTr="00945D34">
        <w:trPr>
          <w:trHeight w:val="15"/>
          <w:tblHeader/>
        </w:trPr>
        <w:tc>
          <w:tcPr>
            <w:tcW w:w="5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120" w:afterAutospacing="0"/>
              <w:ind w:left="41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15"/>
        </w:trPr>
        <w:tc>
          <w:tcPr>
            <w:tcW w:w="9720" w:type="dxa"/>
            <w:gridSpan w:val="3"/>
            <w:tcBorders>
              <w:top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ind w:left="41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Тести СНІД</w:t>
            </w:r>
          </w:p>
        </w:tc>
      </w:tr>
      <w:tr w:rsidR="00826E58" w:rsidRPr="00AC2A22" w:rsidTr="00945D34">
        <w:trPr>
          <w:trHeight w:val="15"/>
        </w:trPr>
        <w:tc>
          <w:tcPr>
            <w:tcW w:w="9720" w:type="dxa"/>
            <w:gridSpan w:val="3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ind w:left="41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Заходи щодо профілактики передачі ВІЛ-інфекції від матері до дитини</w:t>
            </w: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Тест-система імуноферментна (набір реагентів) для одночасного виявлення антиген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р24 ВІЛ-1 та антитіл до ВІЛ 1/2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тестів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Швидкі (експрес) тести для виявлення антитіл до ВІЛ 1/2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9720" w:type="dxa"/>
            <w:gridSpan w:val="3"/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ind w:left="41"/>
              <w:jc w:val="center"/>
              <w:rPr>
                <w:rStyle w:val="normaltextrun"/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Реагенти та витратні матеріали, сумісні з приладом Architect i1000sr</w:t>
            </w: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HIV Ag/Ab Combo Reagent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реагентів, 100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наборів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HIV Ag/Ab Combo Calibrator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калібратор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HIV Ag/Ab Combo Controls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контролі, набір з 4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Concentrated Wash Buffer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промивний буфер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4 флакони по 975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lastRenderedPageBreak/>
              <w:t>упаковок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ARCHITECT Pre-Trigger Solution претригерний розчин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4 флакони по 975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Trigger Solution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тригерний розчин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 флакони по 975 мл,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Reaction Vessels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реакційні ємності, 4000 штук в упаковці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spacing w:before="120"/>
              <w:ind w:left="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Sample Cups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чашки для зразків, 1000 штук в упаковці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Septum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ембрана, 200 штук в упаковці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Replacement Caps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змінні кришки, 100 штук в упаковці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Probe Conditioning Solution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розчин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4 флакони по 25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9720" w:type="dxa"/>
            <w:gridSpan w:val="3"/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rStyle w:val="normaltextrun"/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Реагенти та витратні матеріали, сумісні з приладом Cobas e 411, е 601</w:t>
            </w: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 для визначення ВІЛ-1 антиген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загальних антитіл до ВІЛ-1 і ВІЛ-2,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100 тестів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Тест для контролю якості імуноаналізів Elecsys HIV combi PT, Elecsys HIV Duo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Elecsys HIV Ag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Розчинник Uni</w:t>
            </w:r>
            <w:r>
              <w:rPr>
                <w:rFonts w:ascii="Times New Roman" w:hAnsi="Times New Roman"/>
                <w:sz w:val="28"/>
                <w:szCs w:val="28"/>
              </w:rPr>
              <w:t>versal Diluent, 2 флакони по 16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Системний розчин для генерації електрохімічних сигналів в імуноаналізаторах Elecsys, cobas e, 6 флаконів по 380 мл</w:t>
            </w:r>
            <w:r>
              <w:rPr>
                <w:rFonts w:ascii="Times New Roman" w:hAnsi="Times New Roman"/>
                <w:sz w:val="28"/>
                <w:szCs w:val="28"/>
              </w:rPr>
              <w:t>, або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Системний розчин для </w:t>
            </w:r>
            <w:r>
              <w:rPr>
                <w:rFonts w:ascii="Times New Roman" w:hAnsi="Times New Roman"/>
                <w:sz w:val="28"/>
                <w:szCs w:val="28"/>
              </w:rPr>
              <w:t>очищення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детекторного блок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Elecsys, cobas e, 6 флаконів по 380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Очищуючий розчин ISE Cleaning Solution/Elec</w:t>
            </w:r>
            <w:r>
              <w:rPr>
                <w:rFonts w:ascii="Times New Roman" w:hAnsi="Times New Roman"/>
                <w:sz w:val="28"/>
                <w:szCs w:val="28"/>
              </w:rPr>
              <w:t>sys SysClean, 5 флаконів по 100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для використання в системах cobas e 411/Elecsys 2010, 3600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Ковпачок (реакційна пробірка) для використання в системах cobas e 411/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Elecsys 2010, 3600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 Elecsys Sys Wash, 500 мл</w:t>
            </w:r>
            <w:r>
              <w:rPr>
                <w:rFonts w:ascii="Times New Roman" w:hAnsi="Times New Roman"/>
                <w:sz w:val="28"/>
                <w:szCs w:val="28"/>
              </w:rPr>
              <w:t>, або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Сервісний калібраційний розчин Elecsys,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cobas e, 2 флакон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по 50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/>
                <w:sz w:val="28"/>
                <w:szCs w:val="28"/>
              </w:rPr>
              <w:t>ьний розчин Elecsys, cobas e, 3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по 40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Сервісний н</w:t>
            </w:r>
            <w:r>
              <w:rPr>
                <w:rFonts w:ascii="Times New Roman" w:hAnsi="Times New Roman"/>
                <w:sz w:val="28"/>
                <w:szCs w:val="28"/>
              </w:rPr>
              <w:t>абір SAP, Elecsys, cobas e, 250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Пробірка для зразків, 5000 штук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ProCell M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для очищення CleanCel</w:t>
            </w:r>
            <w:r>
              <w:rPr>
                <w:rFonts w:ascii="Times New Roman" w:hAnsi="Times New Roman"/>
                <w:sz w:val="28"/>
                <w:szCs w:val="28"/>
              </w:rPr>
              <w:t>l M Elecsys, cobas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Промивний розчин PreClean M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Очищуючий розчин ProbeWoshe M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1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нечник/чашка для використання в системах cobas e 601/cobas e 602, модулі E170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1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rvps12"/>
        <w:spacing w:before="120" w:beforeAutospacing="0" w:after="0" w:afterAutospacing="0"/>
        <w:jc w:val="center"/>
        <w:rPr>
          <w:i/>
          <w:iCs/>
          <w:sz w:val="28"/>
          <w:szCs w:val="28"/>
        </w:rPr>
      </w:pPr>
      <w:r w:rsidRPr="00AC2A22">
        <w:rPr>
          <w:i/>
          <w:iCs/>
          <w:sz w:val="28"/>
          <w:szCs w:val="28"/>
        </w:rPr>
        <w:t xml:space="preserve">Заходи </w:t>
      </w:r>
      <w:r>
        <w:rPr>
          <w:i/>
          <w:iCs/>
          <w:sz w:val="28"/>
          <w:szCs w:val="28"/>
        </w:rPr>
        <w:t>для</w:t>
      </w:r>
      <w:r w:rsidRPr="00AC2A22">
        <w:rPr>
          <w:i/>
          <w:iCs/>
          <w:sz w:val="28"/>
          <w:szCs w:val="28"/>
        </w:rPr>
        <w:t xml:space="preserve"> проведення підтверджувальних досліджень </w:t>
      </w:r>
      <w:r>
        <w:rPr>
          <w:i/>
          <w:iCs/>
          <w:sz w:val="28"/>
          <w:szCs w:val="28"/>
        </w:rPr>
        <w:br/>
      </w:r>
      <w:r w:rsidRPr="00AC2A22">
        <w:rPr>
          <w:i/>
          <w:iCs/>
          <w:sz w:val="28"/>
          <w:szCs w:val="28"/>
        </w:rPr>
        <w:t>при виявленні серологічних маркерів ВІЛ</w:t>
      </w:r>
    </w:p>
    <w:p w:rsidR="00826E58" w:rsidRDefault="00826E58" w:rsidP="008E7132"/>
    <w:tbl>
      <w:tblPr>
        <w:tblW w:w="5331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6"/>
        <w:gridCol w:w="2179"/>
        <w:gridCol w:w="2007"/>
      </w:tblGrid>
      <w:tr w:rsidR="00826E58" w:rsidRPr="00AC2A22" w:rsidTr="00945D34">
        <w:trPr>
          <w:trHeight w:val="315"/>
          <w:tblHeader/>
        </w:trPr>
        <w:tc>
          <w:tcPr>
            <w:tcW w:w="5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Тест-система (набір) ІФА для одночасного виявлення антиген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р24 ВІЛ-1 та антитіл до ВІЛ </w:t>
            </w:r>
            <w:r>
              <w:rPr>
                <w:rFonts w:ascii="Times New Roman" w:hAnsi="Times New Roman"/>
                <w:sz w:val="28"/>
                <w:szCs w:val="28"/>
              </w:rPr>
              <w:t>1/2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тестів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Тест-система (набір) ІФА для виявлення антитіл до ВІЛ </w:t>
            </w:r>
            <w:r>
              <w:rPr>
                <w:rFonts w:ascii="Times New Roman" w:hAnsi="Times New Roman"/>
                <w:sz w:val="28"/>
                <w:szCs w:val="28"/>
              </w:rPr>
              <w:t>1/2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Тест-система (набір) ІФА для виявлення антитіл до ВІЛ першого та другого типів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Тест-система (набір) для імунологічної діагностики ВІЛ методом імунного блоту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Тест-система (набір) для кількісного визначення антиген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р24 ВІЛ-1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Тест-система (набір) для підтвердження наявності антиген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р24 ВІЛ-1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rvps14"/>
        <w:spacing w:before="120" w:beforeAutospacing="0" w:after="0" w:afterAutospacing="0"/>
        <w:jc w:val="center"/>
        <w:rPr>
          <w:i/>
          <w:iCs/>
          <w:sz w:val="28"/>
          <w:szCs w:val="28"/>
        </w:rPr>
      </w:pPr>
      <w:r w:rsidRPr="00AC2A22">
        <w:rPr>
          <w:i/>
          <w:iCs/>
          <w:sz w:val="28"/>
          <w:szCs w:val="28"/>
        </w:rPr>
        <w:t>Визначення кількості СD4</w:t>
      </w:r>
      <w:r>
        <w:rPr>
          <w:i/>
          <w:iCs/>
          <w:sz w:val="28"/>
          <w:szCs w:val="28"/>
        </w:rPr>
        <w:t>-</w:t>
      </w:r>
      <w:r w:rsidRPr="00AC2A22">
        <w:rPr>
          <w:i/>
          <w:iCs/>
          <w:sz w:val="28"/>
          <w:szCs w:val="28"/>
        </w:rPr>
        <w:t>лімфоцитів у ВІЛ-інфікованих вагітних, для супроводу АРТ, для пацієнтів диспансерної групи</w:t>
      </w:r>
    </w:p>
    <w:p w:rsidR="00826E58" w:rsidRDefault="00826E58" w:rsidP="008E713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4"/>
        <w:gridCol w:w="2044"/>
        <w:gridCol w:w="1882"/>
      </w:tblGrid>
      <w:tr w:rsidR="00826E58" w:rsidRPr="00AC2A22" w:rsidTr="004D29E3">
        <w:trPr>
          <w:trHeight w:val="315"/>
          <w:tblHeader/>
        </w:trPr>
        <w:tc>
          <w:tcPr>
            <w:tcW w:w="29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Реагенти та витратні матеріали, сумісні з проточними цитофлюориметрами FC 500, EPICS XL, DxFLEX, Beckman Coulter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CYTO-STAT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triCHROME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CD45-FITC/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СD4-RD1/CD3-PC5, 50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флаконів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Засіб для очищення COULTER CLENZ, 5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Обжимна рідина ISOFLOW, 10 л</w:t>
            </w:r>
            <w:r>
              <w:rPr>
                <w:rFonts w:ascii="Times New Roman" w:hAnsi="Times New Roman"/>
                <w:sz w:val="28"/>
                <w:szCs w:val="28"/>
              </w:rPr>
              <w:t>, або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</w:t>
            </w:r>
            <w:r>
              <w:rPr>
                <w:rFonts w:ascii="Times New Roman" w:hAnsi="Times New Roman"/>
                <w:sz w:val="28"/>
                <w:szCs w:val="28"/>
              </w:rPr>
              <w:t>стема реагентів IMMUNOPREP, 100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досліджень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</w:t>
            </w:r>
            <w:r>
              <w:rPr>
                <w:rFonts w:ascii="Times New Roman" w:hAnsi="Times New Roman"/>
                <w:sz w:val="28"/>
                <w:szCs w:val="28"/>
              </w:rPr>
              <w:t>стема реагентів IMMUNOPREP, 300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досліджень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28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Флюоросфери Flow-Check, 3 флакони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Флюоросфери Flow-Count, 200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A76"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флаконів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Пробірки для аналізу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75 мм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блакитні, 250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Клітини IMMUNO-TROL, низьк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2 флакони по 3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Обжимна рідина DxFLEX, 10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Засіб для очищення CONTRAD 70, 1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Калібрувальні флюоросфери CytoFLEX Daily QC Fluorospheres, 2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 xml:space="preserve">Реагенти та витратні матеріали, сумісні з проточним </w:t>
            </w:r>
            <w:r>
              <w:rPr>
                <w:i/>
                <w:iCs/>
                <w:sz w:val="28"/>
                <w:szCs w:val="28"/>
              </w:rPr>
              <w:br/>
            </w:r>
            <w:r w:rsidRPr="00AC2A22">
              <w:rPr>
                <w:i/>
                <w:iCs/>
                <w:sz w:val="28"/>
                <w:szCs w:val="28"/>
              </w:rPr>
              <w:t>цитофлюориметром FACS Calibur, Becton Dickinson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Реагент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BD TriTEST™ для визначення СD3/СD4</w:t>
            </w:r>
            <w:r>
              <w:rPr>
                <w:rFonts w:ascii="Times New Roman" w:hAnsi="Times New Roman"/>
                <w:sz w:val="28"/>
                <w:szCs w:val="28"/>
              </w:rPr>
              <w:t>/СD45 мічені FITC/PE/PerCP з BD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TruCount™ пробірками, 50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  <w:r>
              <w:rPr>
                <w:rFonts w:ascii="Antiqua" w:hAnsi="Antiqu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Проточна рідина BD FACSFlow, 20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 для очищення приладу BD FACS Clean, 5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Розчин для </w:t>
            </w:r>
            <w:r>
              <w:rPr>
                <w:rFonts w:ascii="Times New Roman" w:hAnsi="Times New Roman"/>
                <w:sz w:val="28"/>
                <w:szCs w:val="28"/>
              </w:rPr>
              <w:t>промивання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приладу BD FACS Rinse,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5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CaliBRITE™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3 частки для налаштування приладу, неміч</w:t>
            </w:r>
            <w:r>
              <w:rPr>
                <w:rFonts w:ascii="Times New Roman" w:hAnsi="Times New Roman"/>
                <w:sz w:val="28"/>
                <w:szCs w:val="28"/>
              </w:rPr>
              <w:t>ені, мічені, FITC, PE, PerCP, 25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  <w:lang w:val="ru-RU"/>
              </w:rPr>
            </w:pPr>
            <w:r w:rsidRPr="00AC2A22">
              <w:rPr>
                <w:sz w:val="28"/>
                <w:szCs w:val="28"/>
              </w:rPr>
              <w:t>наборі</w:t>
            </w:r>
            <w:r w:rsidRPr="00AC2A22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Лізуючий розчин BD FACS™ Lysing Solution, 100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флаконів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Низький контро</w:t>
            </w:r>
            <w:r>
              <w:rPr>
                <w:rFonts w:ascii="Times New Roman" w:hAnsi="Times New Roman"/>
                <w:sz w:val="28"/>
                <w:szCs w:val="28"/>
              </w:rPr>
              <w:t>ль BD™ Multi-Check СD4, 1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флакон по 2,5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Реагенти та витратні матеріали, сумісні з проточним цитофлюориметром AQUIOS CL,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AC2A22">
              <w:rPr>
                <w:i/>
                <w:iCs/>
                <w:sz w:val="28"/>
                <w:szCs w:val="28"/>
              </w:rPr>
              <w:t>Beckman Coulter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AQUIOS тетра-1 панель </w:t>
            </w:r>
            <w:r>
              <w:rPr>
                <w:rFonts w:ascii="Times New Roman" w:hAnsi="Times New Roman"/>
                <w:sz w:val="28"/>
                <w:szCs w:val="28"/>
              </w:rPr>
              <w:t>Tetra-1 Panel, 50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флаконів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AQUIOS фокусуючий розчин Sheath Solution, 10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AQUIOS Immuno-Trol клітини Immuno-Trol Cells, 30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AQUIOS Immuno-Trol низькі клітини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Immuno-Trol Low Cells, 30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AQUIOS розчин гіпохлорит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натрію Sodium Hypochlorite Solution, 4 флакони по 50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AQUIOS очисний агент Cleaning Agent, 0,5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AQUIOS набір лізуючих реагентів Lysing Reagent Kit, 100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наборів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AQUIOS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96-лунковий планшет, 50 планшетів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 xml:space="preserve">Реагенти та витратні матеріали, сумісні з приладом </w:t>
            </w:r>
            <w:r>
              <w:rPr>
                <w:i/>
                <w:iCs/>
                <w:sz w:val="28"/>
                <w:szCs w:val="28"/>
              </w:rPr>
              <w:br/>
            </w:r>
            <w:r w:rsidRPr="00AC2A22">
              <w:rPr>
                <w:i/>
                <w:iCs/>
                <w:sz w:val="28"/>
                <w:szCs w:val="28"/>
              </w:rPr>
              <w:t>BD FACSPresto, BD Biosciences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Упаковка картриджів BD FACSPresto™ Cartridge (картридж</w:t>
            </w:r>
            <w:r>
              <w:rPr>
                <w:sz w:val="28"/>
                <w:szCs w:val="28"/>
              </w:rPr>
              <w:t>і</w:t>
            </w:r>
            <w:r w:rsidRPr="00AC2A22">
              <w:rPr>
                <w:sz w:val="28"/>
                <w:szCs w:val="28"/>
              </w:rPr>
              <w:t xml:space="preserve"> BD FACSPresto™ Cartridges; одноразові піпетки BD™ об</w:t>
            </w:r>
            <w:r>
              <w:rPr>
                <w:sz w:val="28"/>
                <w:szCs w:val="28"/>
              </w:rPr>
              <w:t>’</w:t>
            </w:r>
            <w:r w:rsidRPr="00AC2A22">
              <w:rPr>
                <w:sz w:val="28"/>
                <w:szCs w:val="28"/>
              </w:rPr>
              <w:t>ємом 100 мкл), 100 картриджів в упаковці</w:t>
            </w:r>
            <w:r>
              <w:rPr>
                <w:sz w:val="28"/>
                <w:szCs w:val="28"/>
              </w:rPr>
              <w:t>,</w:t>
            </w:r>
            <w:r w:rsidRPr="00AC2A22">
              <w:rPr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rvps12"/>
        <w:spacing w:before="120" w:beforeAutospacing="0" w:after="0" w:afterAutospacing="0"/>
        <w:jc w:val="center"/>
        <w:rPr>
          <w:i/>
          <w:iCs/>
          <w:sz w:val="28"/>
          <w:szCs w:val="28"/>
        </w:rPr>
      </w:pPr>
      <w:r w:rsidRPr="00AC2A22">
        <w:rPr>
          <w:i/>
          <w:iCs/>
          <w:sz w:val="28"/>
          <w:szCs w:val="28"/>
        </w:rPr>
        <w:t>Визначення рівня вірусного навантаження у ВІЛ-інфікованих вагітних, для супроводу АРТ</w:t>
      </w:r>
      <w:r>
        <w:rPr>
          <w:i/>
          <w:iCs/>
          <w:sz w:val="28"/>
          <w:szCs w:val="28"/>
        </w:rPr>
        <w:t>,</w:t>
      </w:r>
      <w:r w:rsidRPr="00AC2A22">
        <w:rPr>
          <w:i/>
          <w:iCs/>
          <w:sz w:val="28"/>
          <w:szCs w:val="28"/>
        </w:rPr>
        <w:t xml:space="preserve"> для пацієнтів диспансерної групи</w:t>
      </w:r>
    </w:p>
    <w:p w:rsidR="00826E58" w:rsidRDefault="00826E58" w:rsidP="008E7132"/>
    <w:tbl>
      <w:tblPr>
        <w:tblW w:w="5331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6"/>
        <w:gridCol w:w="2179"/>
        <w:gridCol w:w="2007"/>
      </w:tblGrid>
      <w:tr w:rsidR="00826E58" w:rsidRPr="00AC2A22" w:rsidTr="00945D34">
        <w:trPr>
          <w:trHeight w:val="315"/>
          <w:tblHeader/>
        </w:trPr>
        <w:tc>
          <w:tcPr>
            <w:tcW w:w="5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15"/>
        </w:trPr>
        <w:tc>
          <w:tcPr>
            <w:tcW w:w="9719" w:type="dxa"/>
            <w:gridSpan w:val="3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 xml:space="preserve">Реагенти та витратні матеріали, сумісні з приладом Abbott m2000sp </w:t>
            </w:r>
            <w:r>
              <w:rPr>
                <w:i/>
                <w:iCs/>
                <w:sz w:val="28"/>
                <w:szCs w:val="28"/>
              </w:rPr>
              <w:t>і</w:t>
            </w:r>
            <w:r w:rsidRPr="00AC2A22">
              <w:rPr>
                <w:i/>
                <w:iCs/>
                <w:sz w:val="28"/>
                <w:szCs w:val="28"/>
              </w:rPr>
              <w:t xml:space="preserve"> ампліфікатором Abbott RealTime m2000rt</w:t>
            </w: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реаге</w:t>
            </w:r>
            <w:r>
              <w:rPr>
                <w:rFonts w:ascii="Times New Roman" w:hAnsi="Times New Roman"/>
                <w:sz w:val="28"/>
                <w:szCs w:val="28"/>
              </w:rPr>
              <w:t>нтів для підготовки зразків, 96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тестів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калібраторів Abbott RealTime HIV-1 Сalibrator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Контролі Abbott RealTime HIV-1 Controls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lastRenderedPageBreak/>
              <w:t>упаковок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Набір реагентів для ампліфікації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Клейка оптична плівка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Оптичний реакційний планшет на 96 лунок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Наконечники для піпеток на 1000 мкл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Реакційна пробірка на 5 мл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Ємності для реагентів на 200 мл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Планшети на 96 глибоких лунок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Пробірки з кришками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1,5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ASPS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Наконечники для піпеток на 200 мкл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Пробірки для мастер-міксу Master Mix Tubes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1000 мкл, стерильний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штативів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4,5 мл, 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12 мм,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поліпропіленова (ПП)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200 мкл, стерильний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штативів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без фільтр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1000 мкл, стерильний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Пакети для біологічно небезпечних відходів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9719" w:type="dxa"/>
            <w:gridSpan w:val="3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Реагенти та витратні матеріали, сумісні з приладом AmpliPrep/сobas</w:t>
            </w: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 для визначення ВІЛ-1, вер</w:t>
            </w:r>
            <w:r>
              <w:rPr>
                <w:rFonts w:ascii="Times New Roman" w:hAnsi="Times New Roman"/>
                <w:sz w:val="28"/>
                <w:szCs w:val="28"/>
              </w:rPr>
              <w:t>сія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2/COBAS® AmpliPrep, 48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Реагент для промивки систем cobas AmpliPrep/cobas TaqMan,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Наконечники K-tips/K-Tip,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36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Пробірка K-tube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96/K-Tube Rack,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96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Вхідні S-трубки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24 штук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Barcode Flips/S-Tube Input,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24 штук</w:t>
            </w:r>
            <w:r>
              <w:rPr>
                <w:rFonts w:ascii="Times New Roman" w:hAnsi="Times New Roman"/>
                <w:sz w:val="28"/>
                <w:szCs w:val="28"/>
              </w:rPr>
              <w:t>и,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Пристрій для підготовки зразка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/Specific sample processing unit (SPU),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24 штук</w:t>
            </w:r>
            <w:r>
              <w:rPr>
                <w:rFonts w:ascii="Times New Roman" w:hAnsi="Times New Roman"/>
                <w:sz w:val="28"/>
                <w:szCs w:val="28"/>
              </w:rPr>
              <w:t>и,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9719" w:type="dxa"/>
            <w:gridSpan w:val="3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Реагенти та витратні матеріали, сумісні з ампліфікатором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AC2A22">
              <w:rPr>
                <w:i/>
                <w:iCs/>
                <w:sz w:val="28"/>
                <w:szCs w:val="28"/>
              </w:rPr>
              <w:t>iQ5 з детекцією фл</w:t>
            </w:r>
            <w:r>
              <w:rPr>
                <w:i/>
                <w:iCs/>
                <w:sz w:val="28"/>
                <w:szCs w:val="28"/>
              </w:rPr>
              <w:t>ю</w:t>
            </w:r>
            <w:r w:rsidRPr="00AC2A22">
              <w:rPr>
                <w:i/>
                <w:iCs/>
                <w:sz w:val="28"/>
                <w:szCs w:val="28"/>
              </w:rPr>
              <w:t xml:space="preserve">оресцентного сигналу </w:t>
            </w:r>
            <w:r>
              <w:rPr>
                <w:i/>
                <w:iCs/>
                <w:sz w:val="28"/>
                <w:szCs w:val="28"/>
              </w:rPr>
              <w:t>в</w:t>
            </w:r>
            <w:r w:rsidRPr="00AC2A22">
              <w:rPr>
                <w:i/>
                <w:iCs/>
                <w:sz w:val="28"/>
                <w:szCs w:val="28"/>
              </w:rPr>
              <w:t xml:space="preserve"> режимі реального часу (режим Fluorescence detection in RealTim</w:t>
            </w:r>
            <w:r>
              <w:rPr>
                <w:i/>
                <w:iCs/>
                <w:sz w:val="28"/>
                <w:szCs w:val="28"/>
              </w:rPr>
              <w:t xml:space="preserve">  — FRT</w:t>
            </w:r>
            <w:r w:rsidRPr="00AC2A22">
              <w:rPr>
                <w:i/>
                <w:iCs/>
                <w:sz w:val="28"/>
                <w:szCs w:val="28"/>
              </w:rPr>
              <w:t>)</w:t>
            </w: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реагентів для кількісного визначення РНК ВІЛ-1 з 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текцією в режимі реального часу —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FRT, 100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наборів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1000 мкл, стерильний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штативів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200 мкл, стерильний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без фільтр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1000 мкл, стерильний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без фільтр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200 мкл, стерильний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Мікропробірки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1,5 мл 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штук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Тонкостінні ПЛР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пробірки, плоска кришка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0,2 мл 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Тонкостінні ПЛР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пробірки, випукла кришка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0,2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мл 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9719" w:type="dxa"/>
            <w:gridSpan w:val="3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lastRenderedPageBreak/>
              <w:t>Реагенти та витратні матеріали, сумісні з аналізатором сobas 4800</w:t>
            </w: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Тест для визначення нуклеїнових кислот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системі cobas® 4800 System (ВІЛ-1)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контролів cobas® HBV/HCV/HIV-1 Control Kit, 10 наборів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Наконечники Tip CORE TIPS з фільтром,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3840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AD-пластина 0,3мл/AD-plate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3 мл, 50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Резервуар для реагент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50 мл, 200 штук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Резервуар для реагент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200 мл, 100 штук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Пластина для виділення 2 мл/Extraction plate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 мл, 40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Буфер для промивання cobas 4800, 960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Набір для пробопідготовки cobas 4800,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960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для лізису клітин cobas 4800, 960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 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Пакет для відходів малий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25 штук в упаковці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Пакет для відходів вели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кий,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50 штук в упаковці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Лоток для відходів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 штук в упаковці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Розбавлювач зразка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cobas 4800, 240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9719" w:type="dxa"/>
            <w:gridSpan w:val="3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lastRenderedPageBreak/>
              <w:t>Реагенти та витратні матеріали, сумісні з аналізатором GeneXpert</w:t>
            </w: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Xpert HIV-1 Viral Load тест для виявлення та кількісн</w:t>
            </w:r>
            <w:r>
              <w:rPr>
                <w:sz w:val="28"/>
                <w:szCs w:val="28"/>
              </w:rPr>
              <w:t>ого визначення РНК ВІЛ-1, набір,</w:t>
            </w:r>
            <w:r w:rsidRPr="00E33E92">
              <w:rPr>
                <w:sz w:val="28"/>
                <w:szCs w:val="28"/>
              </w:rPr>
              <w:br/>
            </w:r>
            <w:r w:rsidRPr="00AC2A22">
              <w:rPr>
                <w:sz w:val="28"/>
                <w:szCs w:val="28"/>
              </w:rPr>
              <w:t xml:space="preserve">10 тестів, GeneXpert Xpert HIV-1/VL Assay, </w:t>
            </w:r>
            <w:r w:rsidRPr="00E33E92">
              <w:rPr>
                <w:sz w:val="28"/>
                <w:szCs w:val="28"/>
              </w:rPr>
              <w:br/>
            </w:r>
            <w:r w:rsidRPr="00AC2A22">
              <w:rPr>
                <w:sz w:val="28"/>
                <w:szCs w:val="28"/>
              </w:rPr>
              <w:t>10 Cartridges with Sample Reagent, 1 Unit</w:t>
            </w:r>
            <w:r>
              <w:rPr>
                <w:sz w:val="28"/>
                <w:szCs w:val="28"/>
              </w:rPr>
              <w:t>,</w:t>
            </w:r>
            <w:r w:rsidRPr="00AC2A22">
              <w:rPr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rvps12"/>
        <w:spacing w:before="120" w:beforeAutospacing="0" w:after="0" w:afterAutospacing="0"/>
        <w:jc w:val="center"/>
        <w:rPr>
          <w:i/>
          <w:iCs/>
          <w:sz w:val="28"/>
          <w:szCs w:val="28"/>
        </w:rPr>
      </w:pPr>
      <w:r w:rsidRPr="00AC2A22">
        <w:rPr>
          <w:i/>
          <w:iCs/>
          <w:sz w:val="28"/>
          <w:szCs w:val="28"/>
        </w:rPr>
        <w:t xml:space="preserve">Заходи </w:t>
      </w:r>
      <w:r>
        <w:rPr>
          <w:i/>
          <w:iCs/>
          <w:sz w:val="28"/>
          <w:szCs w:val="28"/>
        </w:rPr>
        <w:t>для</w:t>
      </w:r>
      <w:r w:rsidRPr="00AC2A22">
        <w:rPr>
          <w:i/>
          <w:iCs/>
          <w:sz w:val="28"/>
          <w:szCs w:val="28"/>
        </w:rPr>
        <w:t xml:space="preserve"> профілактики передачі ВІЛ-інфекції від матері до дитини (тест-системи для новонароджених від ВІЛ-інфікованих жінок)</w:t>
      </w:r>
    </w:p>
    <w:p w:rsidR="00826E58" w:rsidRDefault="00826E58" w:rsidP="008E713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4"/>
        <w:gridCol w:w="2044"/>
        <w:gridCol w:w="1882"/>
      </w:tblGrid>
      <w:tr w:rsidR="00826E58" w:rsidRPr="00AC2A22" w:rsidTr="004D29E3">
        <w:trPr>
          <w:trHeight w:val="315"/>
          <w:tblHeader/>
        </w:trPr>
        <w:tc>
          <w:tcPr>
            <w:tcW w:w="29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4D29E3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12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iCs/>
                <w:sz w:val="28"/>
                <w:szCs w:val="28"/>
              </w:rPr>
              <w:t>Реагенти та витратні матеріали до ампліфікатора Rotor-Gene 6000TM або iQ5 з детекцією фл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ю</w:t>
            </w:r>
            <w:r w:rsidRPr="00AC2A22">
              <w:rPr>
                <w:rFonts w:ascii="Times New Roman" w:hAnsi="Times New Roman"/>
                <w:i/>
                <w:iCs/>
                <w:sz w:val="28"/>
                <w:szCs w:val="28"/>
              </w:rPr>
              <w:t>оресцентного сигналу у режимі реального часу (режим Fluorescence detection in RealTime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E33E9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—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i/>
                <w:iCs/>
                <w:sz w:val="28"/>
                <w:szCs w:val="28"/>
              </w:rPr>
              <w:t>FRT)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реагентів для виявлення про</w:t>
            </w:r>
            <w:r>
              <w:rPr>
                <w:rFonts w:ascii="Times New Roman" w:hAnsi="Times New Roman"/>
                <w:sz w:val="28"/>
                <w:szCs w:val="28"/>
              </w:rPr>
              <w:t>ти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вірусної ДНК ВІЛ-1 з детекцією в режимі реального часу 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FRT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100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наборів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без фільтр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1000 мкл, стерильний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штативів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1000 мкл, стерильний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без фільтр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200 мкл, стерильний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Мікропробірки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1,5 мл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штук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Тонкостінні ПЛР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пробірки, плоска кришка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0,2 мл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 200 мкл, стерильний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штативів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Реагенти та витратні матеріали, сумісні з приладом Abbott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AC2A22">
              <w:rPr>
                <w:i/>
                <w:iCs/>
                <w:sz w:val="28"/>
                <w:szCs w:val="28"/>
              </w:rPr>
              <w:t>m2000sp та ампліфікатором Abbott RealТime m2000rt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Набір реагентів для ампліфікації Abbott RealTime HIV-1 Qualitative Amplification Reagent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контролів Abbott RealTime HIV-1 Qualitative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реагентів для підготовки зразків Abbott mSample Preparation System DNA, 96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Наконечники для піпеток на 1000 мкл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Наконечники для піпеток на 200 мкл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Реакційна пробірка на 5 мл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Ємності для реагентів на 200 мл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Оптичний реакційний планшет на 96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лунок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Планшети на 96 глибоких лунок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Клейка оптична плівка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Пробірки для мастер-міксу Master Mix Tubes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Пакети для біологічно небезпечних відходів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1000 мкл, стерильний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штативів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4,5 мл, 75 х 12 мм,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поліпропіленові (ПП)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200 мкл, стерильний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штативів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Пробірки з кришками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1,5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ASPS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lastRenderedPageBreak/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Набір буферного розчину Abbott mSample/ Preparation System RNA Bulk Lysis Buffer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Пробірки з кришками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об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ємом 50 мл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Test-tube with cap 50 ml, 25 штук у штативі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spacing w:before="120"/>
              <w:ind w:left="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pct"/>
          </w:tcPr>
          <w:p w:rsidR="00826E58" w:rsidRPr="00AC2A22" w:rsidRDefault="00826E58" w:rsidP="00945D34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Реагенти та витратні матеріали, сумісні з аналізатором AmpliPrep/сobas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 для якісного визначення ВІЛ-1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2/COBAS® AmpliPrep, 48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Реагент для </w:t>
            </w:r>
            <w:r>
              <w:rPr>
                <w:rFonts w:ascii="Times New Roman" w:hAnsi="Times New Roman"/>
                <w:sz w:val="28"/>
                <w:szCs w:val="28"/>
              </w:rPr>
              <w:t>промивання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систем cobasAmpliPrep/cobas TaqMan, 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Реагент COBAS® AmpliPrep/COBAS® TaqMan® для попередньої екстракції зразк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5 флаконів по 78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Наконечники K-tips/K-Tip,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36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Пробірка K-tube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96/K-Tube Rack,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96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E33E92" w:rsidRDefault="00826E58" w:rsidP="00945D34">
            <w:pPr>
              <w:spacing w:before="120"/>
              <w:ind w:left="42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Вхідні S-трубки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24 штук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Barcode Flips/S-Tube Input,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24 штук</w:t>
            </w:r>
            <w:r>
              <w:rPr>
                <w:rFonts w:ascii="Times New Roman" w:hAnsi="Times New Roman"/>
                <w:sz w:val="28"/>
                <w:szCs w:val="28"/>
              </w:rPr>
              <w:t>и,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Пристрій для підготовки зразк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/Specific sample processing unit (SPU),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24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Реагент COBAS® AmpliPrep/COBAS® TaqMan® для попередньої екстракції зразк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Kit CAP/CTM Spec Pre-extract GPR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Реагенти та витратні матеріали, сумісн</w:t>
            </w:r>
            <w:r>
              <w:rPr>
                <w:i/>
                <w:iCs/>
                <w:sz w:val="28"/>
                <w:szCs w:val="28"/>
              </w:rPr>
              <w:t>і</w:t>
            </w:r>
            <w:r w:rsidRPr="00AC2A22">
              <w:rPr>
                <w:i/>
                <w:iCs/>
                <w:sz w:val="28"/>
                <w:szCs w:val="28"/>
              </w:rPr>
              <w:t xml:space="preserve"> з аналізатором </w:t>
            </w:r>
            <w:r w:rsidRPr="00D85395">
              <w:rPr>
                <w:i/>
                <w:iCs/>
                <w:sz w:val="28"/>
                <w:szCs w:val="28"/>
              </w:rPr>
              <w:t>с</w:t>
            </w:r>
            <w:r w:rsidRPr="00AC2A22">
              <w:rPr>
                <w:i/>
                <w:iCs/>
                <w:sz w:val="28"/>
                <w:szCs w:val="28"/>
              </w:rPr>
              <w:t>obas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AC2A22">
              <w:rPr>
                <w:i/>
                <w:iCs/>
                <w:sz w:val="28"/>
                <w:szCs w:val="28"/>
              </w:rPr>
              <w:t xml:space="preserve">4800, </w:t>
            </w:r>
            <w:r>
              <w:rPr>
                <w:i/>
                <w:iCs/>
                <w:sz w:val="28"/>
                <w:szCs w:val="28"/>
              </w:rPr>
              <w:br/>
            </w:r>
            <w:r w:rsidRPr="00AC2A22">
              <w:rPr>
                <w:i/>
                <w:iCs/>
                <w:sz w:val="28"/>
                <w:szCs w:val="28"/>
              </w:rPr>
              <w:lastRenderedPageBreak/>
              <w:t xml:space="preserve">для виявлення провірусної ДНК </w:t>
            </w:r>
            <w:r>
              <w:rPr>
                <w:i/>
                <w:iCs/>
                <w:sz w:val="28"/>
                <w:szCs w:val="28"/>
              </w:rPr>
              <w:t xml:space="preserve">у </w:t>
            </w:r>
            <w:r w:rsidRPr="00AC2A22">
              <w:rPr>
                <w:i/>
                <w:iCs/>
                <w:sz w:val="28"/>
                <w:szCs w:val="28"/>
              </w:rPr>
              <w:t xml:space="preserve">зразках сухих краплин крові 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Тест для визначення нуклеїнових кислот в системі cobas® 4800 System, (ВІЛ-1)cobas® HIV-1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ind w:left="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  <w:r>
              <w:rPr>
                <w:rFonts w:ascii="Antiqua" w:hAnsi="Antiqu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контролів cobas® HBV/HCV/HIV-1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283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Набір для пробопідготовки cobas 4800,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240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KIT COBAS 4800 SAMPLE PREP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2 240T CE-IVD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Буфер для промивання cobas 4800, 240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KIT cobas 4800 SYS WASH BUFFER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240T IVD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Набір для лізису клітин cobas 4800,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240 тестів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KIT COBAS 4800 LYSIS 2 240T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CE-IVD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Реагент д</w:t>
            </w:r>
            <w:r>
              <w:rPr>
                <w:rFonts w:ascii="Times New Roman" w:hAnsi="Times New Roman"/>
                <w:sz w:val="28"/>
                <w:szCs w:val="28"/>
              </w:rPr>
              <w:t>ля попередньої екстракції зразка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cobas® 4800/6800/8800 cobas® Specimen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Pre-Extraction Reagent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Пластина для виділення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Extraction plate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mL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AD-пластина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0,3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мл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AD-plate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3 mL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Наконечники Tip CORE TIPS з фільтром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HIGH VOL. CO-RE TIPS, FILTER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Резервуар для реагент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200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Reagent reservoir 200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ml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 w:line="228" w:lineRule="auto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Резервуар для реагент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50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Reagent reservoir 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ml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Пакет для відходів малий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25 шт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 у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короб</w:t>
            </w:r>
            <w:r>
              <w:rPr>
                <w:rFonts w:ascii="Times New Roman" w:hAnsi="Times New Roman"/>
                <w:sz w:val="28"/>
                <w:szCs w:val="28"/>
              </w:rPr>
              <w:t>ці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Waste bag small (25/box) 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Реагенти та витратні матеріали, сумісні з аналізатором GeneXpert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Xpert HIV-1 Qual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тест для виявлення сумарних нуклеїнових кислот вірусу імунодефіциту людини типу 1 (ВІЛ-1), набір на 10 тестів,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GeneXpert Xpert HIV-1 Qual, 10 Cartridges with Sample Reagent, 1 Unit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 xml:space="preserve">Набір витратних матеріалів, необхідних для приготування </w:t>
            </w:r>
            <w:r>
              <w:rPr>
                <w:i/>
                <w:iCs/>
                <w:sz w:val="28"/>
                <w:szCs w:val="28"/>
              </w:rPr>
              <w:br/>
              <w:t>одного зразка</w:t>
            </w:r>
            <w:r w:rsidRPr="00AC2A22">
              <w:rPr>
                <w:i/>
                <w:iCs/>
                <w:sz w:val="28"/>
                <w:szCs w:val="28"/>
              </w:rPr>
              <w:t xml:space="preserve"> сухої краплини крові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AC2A22">
              <w:rPr>
                <w:i/>
                <w:iCs/>
                <w:sz w:val="28"/>
                <w:szCs w:val="28"/>
              </w:rPr>
              <w:t xml:space="preserve">(далі </w:t>
            </w:r>
            <w:r>
              <w:rPr>
                <w:i/>
                <w:iCs/>
                <w:sz w:val="28"/>
                <w:szCs w:val="28"/>
              </w:rPr>
              <w:t>—</w:t>
            </w:r>
            <w:r w:rsidRPr="00AC2A22">
              <w:rPr>
                <w:i/>
                <w:iCs/>
                <w:sz w:val="28"/>
                <w:szCs w:val="28"/>
              </w:rPr>
              <w:t xml:space="preserve"> СКК) дітей, народжених </w:t>
            </w:r>
            <w:r>
              <w:rPr>
                <w:i/>
                <w:iCs/>
                <w:sz w:val="28"/>
                <w:szCs w:val="28"/>
              </w:rPr>
              <w:br/>
            </w:r>
            <w:r w:rsidRPr="00AC2A22">
              <w:rPr>
                <w:i/>
                <w:iCs/>
                <w:sz w:val="28"/>
                <w:szCs w:val="28"/>
              </w:rPr>
              <w:t>ВІЛ-інфікованими матерями, з метою ранньої діагностики ВІЛ-інфекції протягом 48 годин після народження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Фільтрувальний папір для приготування СКК, 100 шт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 в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уп</w:t>
            </w:r>
            <w:r>
              <w:rPr>
                <w:rFonts w:ascii="Times New Roman" w:hAnsi="Times New Roman"/>
                <w:sz w:val="28"/>
                <w:szCs w:val="28"/>
              </w:rPr>
              <w:t>аковці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Пакет із застібкою малий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штук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Пакет із застібкою великий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Картка-індикатор вологості, 50 шт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 в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уп</w:t>
            </w:r>
            <w:r>
              <w:rPr>
                <w:rFonts w:ascii="Times New Roman" w:hAnsi="Times New Roman"/>
                <w:sz w:val="28"/>
                <w:szCs w:val="28"/>
              </w:rPr>
              <w:t>аковці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Автоматичні скарифікатори-ланцети,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200 шт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 в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уп</w:t>
            </w:r>
            <w:r>
              <w:rPr>
                <w:rFonts w:ascii="Times New Roman" w:hAnsi="Times New Roman"/>
                <w:sz w:val="28"/>
                <w:szCs w:val="28"/>
              </w:rPr>
              <w:t>аковці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Антисептик (серветка спиртова 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100 шт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 в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уп</w:t>
            </w:r>
            <w:r>
              <w:rPr>
                <w:rFonts w:ascii="Times New Roman" w:hAnsi="Times New Roman"/>
                <w:sz w:val="28"/>
                <w:szCs w:val="28"/>
              </w:rPr>
              <w:t>аковці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Нітрилові рукавички, неопудрені,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100 шт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 в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уп</w:t>
            </w:r>
            <w:r>
              <w:rPr>
                <w:rFonts w:ascii="Times New Roman" w:hAnsi="Times New Roman"/>
                <w:sz w:val="28"/>
                <w:szCs w:val="28"/>
              </w:rPr>
              <w:t>аковці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Силікагель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саше по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</w:t>
            </w:r>
            <w:r>
              <w:rPr>
                <w:rFonts w:ascii="Antiqua" w:hAnsi="Antiqua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AC2A22">
              <w:rPr>
                <w:i/>
                <w:iCs/>
                <w:sz w:val="28"/>
                <w:szCs w:val="28"/>
              </w:rPr>
              <w:t>Лабораторний моніторинг резистентності ВІЛ до АРТ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Система генотипування ВІЛ-1 ViroSeq HIV-1 Genotyping System 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Комплект для очищення PCR Cleanup Kit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комплектів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Комплект витратних матеріалів для секвенування Sequencing Cosumables Ki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t або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еквівалент 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Суміш стандартів BigDye Terminator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ind w:left="7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Полімер POP-6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Буфер Genetic Analyzer концентрований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10-кратний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7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Покриття до 96-лункових плашок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 Hi-Di, 25 мл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ікропробірки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1,5 мл 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7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штук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20 мкл, стерильний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70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штативів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1000 мкл, стерильний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Тонкостінні ПЛР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пробірки, плоска кришка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0,2 мл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84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штук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200 мкл, стерильний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84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штативів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Тонкостінні ПЛР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пробірки, 8 у стрипі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0,2 мл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84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стрипів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Тонкостінні ПЛР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кришки, 8 у стрипі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0,2 мл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5000" w:type="pct"/>
            <w:gridSpan w:val="3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AC2A22">
              <w:rPr>
                <w:i/>
                <w:sz w:val="28"/>
                <w:szCs w:val="28"/>
              </w:rPr>
              <w:t xml:space="preserve">Заходи </w:t>
            </w:r>
            <w:r>
              <w:rPr>
                <w:i/>
                <w:sz w:val="28"/>
                <w:szCs w:val="28"/>
              </w:rPr>
              <w:t>для</w:t>
            </w:r>
            <w:r w:rsidRPr="00AC2A22">
              <w:rPr>
                <w:i/>
                <w:sz w:val="28"/>
                <w:szCs w:val="28"/>
              </w:rPr>
              <w:t xml:space="preserve"> забезпечення зовнішнього та внутрішнього контролю якості лабораторних досліджень у сфері ВІЛ-інфекції/СНІДу</w:t>
            </w: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Стандартна контрольна (кваліфікаційна) панель сироваток, які містять (у різних концентраціях) і не містять антитіла до ВІЛ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56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флаконів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Контрольні зразки сироваток, які містять антитіла до ВІЛ (для внутрішньо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лабораторного контролю якості)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Стандартний зразок сироваток, які містять антиген р24 ВІЛ-1 (для внутрішньо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лабораторного контролю якості)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контролів для ВІЛ DBS (типу HIVDBSEP01-C) (ДНК ВІЛ)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84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упаковок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Контрольна панель ВІЛ-1 (HIVRNAEP01-C) (РНК ВІЛ)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15"/>
        </w:trPr>
        <w:tc>
          <w:tcPr>
            <w:tcW w:w="2912" w:type="pct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Набір контрольних матеріалів для зовнішнього сервісу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з забезпечення якості (ЗСЗЯ)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програми з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ВІЛ/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епатитів, 12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 мл (External Quality Assurance Services (EQAS®) HIV-Hepatitis Program)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087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001" w:type="pct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826E58" w:rsidRDefault="00826E58" w:rsidP="008E7132"/>
    <w:p w:rsidR="00826E58" w:rsidRDefault="00826E58" w:rsidP="008E7132"/>
    <w:p w:rsidR="00826E58" w:rsidRDefault="00826E58" w:rsidP="008E7132"/>
    <w:p w:rsidR="00826E58" w:rsidRDefault="00826E58" w:rsidP="008E7132"/>
    <w:p w:rsidR="00826E58" w:rsidRPr="00AC2A22" w:rsidRDefault="00826E58" w:rsidP="008E7132">
      <w:pPr>
        <w:pStyle w:val="rvps14"/>
        <w:spacing w:before="120" w:beforeAutospacing="0" w:after="0" w:afterAutospacing="0"/>
        <w:jc w:val="center"/>
        <w:rPr>
          <w:i/>
          <w:iCs/>
          <w:sz w:val="28"/>
          <w:szCs w:val="28"/>
        </w:rPr>
      </w:pPr>
      <w:r w:rsidRPr="00AC2A22">
        <w:rPr>
          <w:i/>
          <w:iCs/>
          <w:sz w:val="28"/>
          <w:szCs w:val="28"/>
        </w:rPr>
        <w:t xml:space="preserve">Закриті системи для забору крові у ВІЛ-інфікованих пацієнтів для </w:t>
      </w:r>
      <w:r>
        <w:rPr>
          <w:i/>
          <w:iCs/>
          <w:sz w:val="28"/>
          <w:szCs w:val="28"/>
        </w:rPr>
        <w:t>проведення</w:t>
      </w:r>
      <w:r w:rsidRPr="00AC2A22">
        <w:rPr>
          <w:i/>
          <w:iCs/>
          <w:sz w:val="28"/>
          <w:szCs w:val="28"/>
        </w:rPr>
        <w:t xml:space="preserve"> імунологічних та вірусологічних досліджень</w:t>
      </w:r>
    </w:p>
    <w:p w:rsidR="00826E58" w:rsidRDefault="00826E58" w:rsidP="008E7132"/>
    <w:tbl>
      <w:tblPr>
        <w:tblW w:w="5331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6"/>
        <w:gridCol w:w="2179"/>
        <w:gridCol w:w="2007"/>
      </w:tblGrid>
      <w:tr w:rsidR="00826E58" w:rsidRPr="00AC2A22" w:rsidTr="00945D34">
        <w:trPr>
          <w:trHeight w:val="315"/>
        </w:trPr>
        <w:tc>
          <w:tcPr>
            <w:tcW w:w="5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tcBorders>
              <w:top w:val="single" w:sz="4" w:space="0" w:color="auto"/>
            </w:tcBorders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Системи закриті для забору крові (пробірки типу вакутайнер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/>
                <w:sz w:val="28"/>
                <w:szCs w:val="28"/>
              </w:rPr>
              <w:t>калію етилендіаментраоцтової кислоти (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К3ЕДТА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утримувачі, голки)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ind w:left="42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комплектів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15"/>
        </w:trPr>
        <w:tc>
          <w:tcPr>
            <w:tcW w:w="5660" w:type="dxa"/>
            <w:vAlign w:val="bottom"/>
          </w:tcPr>
          <w:p w:rsidR="00826E58" w:rsidRPr="00AC2A22" w:rsidRDefault="00826E58" w:rsidP="00945D3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Системи закриті для забору крові (пробірки типу вакутайнер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/>
                <w:sz w:val="28"/>
                <w:szCs w:val="28"/>
              </w:rPr>
              <w:t>двовалентної калію етилендіаментраоцтової кислоти (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К2ЕДТА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з розділ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ючим гелем, утримувачі, голки)</w:t>
            </w:r>
          </w:p>
        </w:tc>
        <w:tc>
          <w:tcPr>
            <w:tcW w:w="2113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—“—</w:t>
            </w:r>
          </w:p>
        </w:tc>
        <w:tc>
          <w:tcPr>
            <w:tcW w:w="1946" w:type="dxa"/>
          </w:tcPr>
          <w:p w:rsidR="00826E58" w:rsidRPr="00AC2A22" w:rsidRDefault="00826E58" w:rsidP="00945D34">
            <w:pPr>
              <w:pStyle w:val="rvps12"/>
              <w:spacing w:before="12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lastRenderedPageBreak/>
        <w:t xml:space="preserve">Лікарські засоби та медичні вироби для забезпечення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розвитку донорства крові та її компонентів</w:t>
      </w:r>
    </w:p>
    <w:tbl>
      <w:tblPr>
        <w:tblW w:w="9503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6"/>
        <w:gridCol w:w="1666"/>
        <w:gridCol w:w="1701"/>
      </w:tblGrid>
      <w:tr w:rsidR="00826E58" w:rsidRPr="00AC2A22" w:rsidTr="00945D34">
        <w:trPr>
          <w:trHeight w:val="315"/>
          <w:tblHeader/>
        </w:trPr>
        <w:tc>
          <w:tcPr>
            <w:tcW w:w="6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2"/>
              <w:spacing w:before="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Контейнер зчетверений пластикатний з інтегрованим лейкофільтром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Контейнер зчетверений пластикатний з можливістю отримання тромбоцитів відновлених з дози крові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Комплект контейнерів для трьох компонентів Reveos з фільтром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Комплект для об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єднання тромбоцитів </w:t>
            </w:r>
            <w:r>
              <w:rPr>
                <w:rFonts w:ascii="Times New Roman" w:hAnsi="Times New Roman"/>
                <w:sz w:val="28"/>
                <w:szCs w:val="28"/>
              </w:rPr>
              <w:t>“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Reveos</w:t>
            </w:r>
            <w:r>
              <w:rPr>
                <w:rFonts w:ascii="Times New Roman" w:hAnsi="Times New Roman"/>
                <w:sz w:val="28"/>
                <w:szCs w:val="28"/>
              </w:rPr>
              <w:t>”,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Витратні матеріали для автоматичного плазмаферез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типу Автоферезіс 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комплектів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Витратні матеріали для автоматичного цитаферез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типу Амікус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Витратні матеріали для автоматичного цитаферез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типу Тріма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Витратні матеріали до апарата вірусінактивації плазми типу Macotronic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Витратні матеріали до апарата вірусінактивації плазми типу Mirasol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Антикоагулянт цитрату декстрози розчин А(АЦД-А), пакети 500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9503" w:type="dxa"/>
            <w:gridSpan w:val="3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sz w:val="28"/>
                <w:szCs w:val="28"/>
              </w:rPr>
              <w:t>Реагенти та витратні матеріали, сумісні з приладом Architect i1000sr</w:t>
            </w: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Anti-HCV Reagent Kit ARCHITECT Anti-HCV, набір реагентів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2000 тестів,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Anti-HCV Reagent Kit ARCH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ITECT Anti-HCV, набір реагентів,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ARCHITECT Anti-HCV Calibrator ARCHITECT Anti-HCV, калібратор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Anti-HCV Controls ARCHITECT Anti-HCV, контролі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HBsAg Qualitative II Reagent Kit ARCHITECT HBsAg Qualitative II, набір реагентів</w:t>
            </w:r>
            <w:r>
              <w:rPr>
                <w:rFonts w:ascii="Times New Roman" w:hAnsi="Times New Roman"/>
                <w:sz w:val="28"/>
                <w:szCs w:val="28"/>
              </w:rPr>
              <w:t>, 2000 тестів,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HBsAg Qualitative II Reagent Kit ARCHITECT HBsAg Qualitative II, набір реагентів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100 тестів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HBsAg Qualitative II Calibrators ARCHITECT HBsAg Qualitative II, калібратор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HBsAg Qualitative II Controls ARCHITECT HBsAg Qualitative II, набір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HIV Ag/Ab Combo Reagent Kit ARCHITECT HIV Ag/Ab Combo, набір реагентів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2000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HIV Ag/Ab Combo Reagent Kit ARCHITECT HIV Ag/Ab Combo, набір реагентів</w:t>
            </w:r>
            <w:r>
              <w:rPr>
                <w:rFonts w:ascii="Times New Roman" w:hAnsi="Times New Roman"/>
                <w:sz w:val="28"/>
                <w:szCs w:val="28"/>
              </w:rPr>
              <w:t>, 100 тестів,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HIV Ag/Ab Combo Calibrators ARCHITECT HIV Ag/Ab Combo, калібратор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HIV Ag/Ab Combo Controls ARCHITECT HIV Ag/Ab Combo, контролі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Syphilis TP Reagent Kit ARC</w:t>
            </w:r>
            <w:r>
              <w:rPr>
                <w:rFonts w:ascii="Times New Roman" w:hAnsi="Times New Roman"/>
                <w:sz w:val="28"/>
                <w:szCs w:val="28"/>
              </w:rPr>
              <w:t>HITECT, сифіліс, набір реагентів, 500 тестів,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ARCHITECT Syphilis TP Reagent Kit ARCHITECT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сифіліс, набір реагентів </w:t>
            </w:r>
            <w:r>
              <w:rPr>
                <w:rFonts w:ascii="Times New Roman" w:hAnsi="Times New Roman"/>
                <w:sz w:val="28"/>
                <w:szCs w:val="28"/>
              </w:rPr>
              <w:t>100 тестів,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Syphilis TP Calibrator ARCHITECT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сифіліс, набір калібраторів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Syphilis TP Controls ARCHITECT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сифіліс, набір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ARCHITECT Concentrated Wash Buffer ARCHITECT,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концентрований промивний буфер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по 975 мл,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Pre-Trigger Solution, претригерний розчин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Trigger Solution, розчин тр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гера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Reaction Vessels, реакційна пробірка, 4000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Sample Cups, чашки для зразків, 1000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Septums, мембрани, 200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Replacement Caps, змінні кришки, 100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ARCHITECT Probe Conditioning Solution, кондиціонер для зонд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9503" w:type="dxa"/>
            <w:gridSpan w:val="3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sz w:val="28"/>
                <w:szCs w:val="28"/>
              </w:rPr>
              <w:t>Реагенти та витратні матеріали, сумісні з приладом Alinity s</w:t>
            </w: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Anti-HCV Reagent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реагентів Alinity s Anti-HCV Reagent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5000 тестів,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наборів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Anti-HCV Calibrator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калібраторів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Anti-HCV Calibrator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Alinity s Anti-HCV Assay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Anti-HCV Assay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Anti-HCV Release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Anti-HCV Release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HBsAg Reagent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реагентів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HBsAg Reagent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5000 тестів,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HBsAg Calibrator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калібраторів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HBsAg Calibrator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HBsAg Assay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HBsAg Assay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HBsAg Release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HBsAg Release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HIV Ag/Ab Combo Reagent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реагентів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HIV Ag/Ab Combo Reagent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5000 тест</w:t>
            </w:r>
            <w:r>
              <w:rPr>
                <w:rFonts w:ascii="Times New Roman" w:hAnsi="Times New Roman"/>
                <w:sz w:val="28"/>
                <w:szCs w:val="28"/>
              </w:rPr>
              <w:t>ів,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HIV Ag/Ab Combo Calibrator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калібраторів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HIV Ag/Ab Combo Calibrator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наборів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HIV Ag/Ab Combo Assay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HIV Ag/Ab Combo Assay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HIV Ag/Ab Combo Release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HIV Ag/Ab Combo Release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Syphilis Reagent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реагентів Alinity s Syphilis Reagent Kit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5000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Alinity s Syphilis Calibrator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калібраторів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Syphilis Calibrator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Syphilis Assay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Syphilis Assay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Syphilis Release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набір контролів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s Syphilis Release Control Kit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Concentrated Wash Buffer концентрований промивний буфер Alinity s Concentrated Wash Buffer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9,6 л,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Pre-Trigger Solution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претригерний розчин Alinity Pre-Trigger Solution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Trigger Solution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тригерний розчин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Trigger Solution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Reaction Vessels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реакційні ємності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Reaction Vessels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штук,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s Sample Cups Чашки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зразків Alinity s Sample Cups,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z w:val="28"/>
                <w:szCs w:val="28"/>
              </w:rPr>
              <w:t>ук,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Alinity Reagent Replacement Caps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змінні кришки для реагентів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Alinity Reagent Replacement Caps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z w:val="28"/>
                <w:szCs w:val="28"/>
              </w:rPr>
              <w:t>ук,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9503" w:type="dxa"/>
            <w:gridSpan w:val="3"/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sz w:val="28"/>
                <w:szCs w:val="28"/>
              </w:rPr>
              <w:t>Реагенти та витратні матеріали, сумісні з приладами Cobas e411, е601</w:t>
            </w: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Гепатит С, II покоління, 100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Тест-система для визначення поверхневого антигена гепатиту В ген. 2 HBsAg G2 Elecsys cobas e, 100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Тест-система для визначення ВІЛ комбі PT HIV combi PT Elecsys cobase, 100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Тест-система для визначення сифілісу cobas e,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Універсальний розчинник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флакони </w:t>
            </w:r>
            <w:r>
              <w:rPr>
                <w:rFonts w:ascii="Times New Roman" w:hAnsi="Times New Roman"/>
                <w:sz w:val="28"/>
                <w:szCs w:val="28"/>
              </w:rPr>
              <w:t>2 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16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Системний розчин для ген</w:t>
            </w:r>
            <w:r>
              <w:rPr>
                <w:rFonts w:ascii="Times New Roman" w:hAnsi="Times New Roman"/>
                <w:sz w:val="28"/>
                <w:szCs w:val="28"/>
              </w:rPr>
              <w:t>ерації електрохімічних сигналів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Elecsys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6 флаконів </w:t>
            </w:r>
            <w:r>
              <w:rPr>
                <w:rFonts w:ascii="Times New Roman" w:hAnsi="Times New Roman"/>
                <w:sz w:val="28"/>
                <w:szCs w:val="28"/>
              </w:rPr>
              <w:t>по 380 мл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Системний розчин для чистки детекторного блок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Elecsys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6 флаконів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380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Розчин для </w:t>
            </w:r>
            <w:r>
              <w:rPr>
                <w:rFonts w:ascii="Times New Roman" w:hAnsi="Times New Roman"/>
                <w:sz w:val="28"/>
                <w:szCs w:val="28"/>
              </w:rPr>
              <w:t>очищення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іонселективного модуля Sys Clean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5 флаконів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Наконечник для проб ELECSYS 2010/cobas e 411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120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Реакційна пробірка ELECSYS 2010/cobas e 411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60 штук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Добавка до системного розчину Elecsys cobas e, 500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Сервісний калібраційний розчин Elecsys cobas 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2 флакони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50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Контрольний розчин Elecsys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3 флакони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40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Сервісний набір SAP Elecsys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Контроль Syphilis, Elecsys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4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флакони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Контроль HIV, Elecsys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6 флаконів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Контроль HbsAg, Elecsys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16 флаконів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1,3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Контроль Anti-HCV, Elecsys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16 флаконів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1,3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Системна речовина cobas® ProCell/m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 фл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акони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 л, cobas e 801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Системна речовина cobas® CleanCell/m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 фл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акони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Системна речовина cobas® PreClean M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600 мл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5 фл</w:t>
            </w:r>
            <w:r>
              <w:rPr>
                <w:rFonts w:ascii="Times New Roman" w:hAnsi="Times New Roman"/>
                <w:sz w:val="28"/>
                <w:szCs w:val="28"/>
              </w:rPr>
              <w:t>аконів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600 мл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Системна речовина cobas® ProbeWash M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12 фл</w:t>
            </w:r>
            <w:r>
              <w:rPr>
                <w:rFonts w:ascii="Times New Roman" w:hAnsi="Times New Roman"/>
                <w:sz w:val="28"/>
                <w:szCs w:val="28"/>
              </w:rPr>
              <w:t>аконів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70 мл,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Системна речовина cobas® ProCell/m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 фл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акони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 л, cobas e 601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нечник/чашка для використання в системах cobas e 601/cobas e 602, модулі E170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для обслуговування Elecsys cobas e/E601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Тест для якісного визначення антитіл до вірусу гепатиту С (анти-HCV),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Elecsys cobas e, 200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 для визначення поверхневого антиген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вірусу гепатиту В, Elecsys cobas e, 200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Підтверджувальний тест для поверхневого антиген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вірусу гепатиту B,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Elecsys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/>
                <w:sz w:val="28"/>
                <w:szCs w:val="28"/>
              </w:rPr>
              <w:t>ст для визначення ВІЛ-1 антигена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загальних антитіл до ВІЛ-1 і ВІЛ-2, 200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Elecsys cobase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 для контролю якості імуноаналізів Elecsys HIV combi PT, Elecsys HIV Duo та Elecsys HIV Ag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Імунотест для якісного визначення загальних антитіл до блідої спірохети, 200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Elecsys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Пробірка для зразків Sample cup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5000 шт</w:t>
            </w:r>
            <w:r>
              <w:rPr>
                <w:rFonts w:ascii="Times New Roman" w:hAnsi="Times New Roman"/>
                <w:sz w:val="28"/>
                <w:szCs w:val="28"/>
              </w:rPr>
              <w:t>ук,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Контейнер для твердих відходів cobas 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411 Cleanliner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14 шт</w:t>
            </w:r>
            <w:r>
              <w:rPr>
                <w:rFonts w:ascii="Times New Roman" w:hAnsi="Times New Roman"/>
                <w:sz w:val="28"/>
                <w:szCs w:val="28"/>
              </w:rPr>
              <w:t>ук,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Default="00826E58" w:rsidP="008E7132"/>
    <w:p w:rsidR="00826E58" w:rsidRDefault="00826E58" w:rsidP="008E7132">
      <w:pPr>
        <w:shd w:val="clear" w:color="auto" w:fill="FFFFFF"/>
        <w:jc w:val="center"/>
        <w:rPr>
          <w:rFonts w:ascii="Times New Roman" w:hAnsi="Times New Roman"/>
          <w:i/>
          <w:sz w:val="28"/>
          <w:szCs w:val="28"/>
        </w:rPr>
      </w:pPr>
    </w:p>
    <w:p w:rsidR="00826E58" w:rsidRDefault="00826E58" w:rsidP="008E7132">
      <w:pPr>
        <w:shd w:val="clear" w:color="auto" w:fill="FFFFFF"/>
        <w:jc w:val="center"/>
        <w:rPr>
          <w:rFonts w:ascii="Times New Roman" w:hAnsi="Times New Roman"/>
          <w:i/>
          <w:sz w:val="28"/>
          <w:szCs w:val="28"/>
        </w:rPr>
      </w:pPr>
    </w:p>
    <w:p w:rsidR="00826E58" w:rsidRPr="00AC2A22" w:rsidRDefault="00826E58" w:rsidP="008E7132">
      <w:pPr>
        <w:shd w:val="clear" w:color="auto" w:fill="FFFFFF"/>
        <w:jc w:val="center"/>
        <w:rPr>
          <w:rFonts w:ascii="Times New Roman" w:hAnsi="Times New Roman"/>
          <w:i/>
          <w:sz w:val="28"/>
          <w:szCs w:val="28"/>
        </w:rPr>
      </w:pPr>
      <w:r w:rsidRPr="00AC2A22">
        <w:rPr>
          <w:rFonts w:ascii="Times New Roman" w:hAnsi="Times New Roman"/>
          <w:i/>
          <w:sz w:val="28"/>
          <w:szCs w:val="28"/>
        </w:rPr>
        <w:t>Реагенти та витратні матеріали, сумісні з приладом cobas s201</w:t>
      </w:r>
    </w:p>
    <w:p w:rsidR="00826E58" w:rsidRDefault="00826E58" w:rsidP="008E7132"/>
    <w:tbl>
      <w:tblPr>
        <w:tblW w:w="9503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6"/>
        <w:gridCol w:w="1666"/>
        <w:gridCol w:w="1701"/>
      </w:tblGrid>
      <w:tr w:rsidR="00826E58" w:rsidRPr="00AC2A22" w:rsidTr="00945D34">
        <w:trPr>
          <w:trHeight w:val="315"/>
          <w:tblHeader/>
        </w:trPr>
        <w:tc>
          <w:tcPr>
            <w:tcW w:w="6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Назва медичного виробу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 для виявлення РНК ВІЛ-1, ВІЛ-2; РНК вірусу гепатиту С, ДНК вірусу гепатиту В на системі cobas s 201</w:t>
            </w:r>
            <w:r>
              <w:rPr>
                <w:rFonts w:ascii="Times New Roman" w:hAnsi="Times New Roman"/>
                <w:sz w:val="28"/>
                <w:szCs w:val="28"/>
              </w:rPr>
              <w:t>, 96 тестів,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obas® TaqScreen MPX Тест, версія 2,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96 тестів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Набір контролів для тесту T-SCRN MPX 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6 наборів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cobas® TaqScreen MPX контрольний набір, вер</w:t>
            </w:r>
            <w:r>
              <w:rPr>
                <w:rFonts w:ascii="Times New Roman" w:hAnsi="Times New Roman"/>
                <w:sz w:val="28"/>
                <w:szCs w:val="28"/>
              </w:rPr>
              <w:t>сія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6 фл</w:t>
            </w:r>
            <w:r>
              <w:rPr>
                <w:rFonts w:ascii="Times New Roman" w:hAnsi="Times New Roman"/>
                <w:sz w:val="28"/>
                <w:szCs w:val="28"/>
              </w:rPr>
              <w:t>аконів по 1,6 мл,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Пристрій для підготовки зразк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/Specific sample processing unit (SPU), cobas®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24 шт</w:t>
            </w:r>
            <w:r>
              <w:rPr>
                <w:rFonts w:ascii="Times New Roman" w:hAnsi="Times New Roman"/>
                <w:sz w:val="28"/>
                <w:szCs w:val="28"/>
              </w:rPr>
              <w:t>уки,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Вхідні S-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трубки 12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24 шт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уки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+ Barcode Flips/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S-Tube Input, cobas®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нечники K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tips/K-Tip,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cobas®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36 шт</w:t>
            </w:r>
            <w:r>
              <w:rPr>
                <w:rFonts w:ascii="Times New Roman" w:hAnsi="Times New Roman"/>
                <w:sz w:val="28"/>
                <w:szCs w:val="28"/>
              </w:rPr>
              <w:t>ук,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Пробірка K-tube /K-Tube Rack,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cobas®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96 шт</w:t>
            </w:r>
            <w:r>
              <w:rPr>
                <w:rFonts w:ascii="Times New Roman" w:hAnsi="Times New Roman"/>
                <w:sz w:val="28"/>
                <w:szCs w:val="28"/>
              </w:rPr>
              <w:t>ук,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Промивочний реагент для тесту для прямого кількісного визначення ДНК парвовірусу В19 генотипів 1, 2, і 3 та прямого якісного виявлення РНК вірусу гепатиту А генотипів I, II, III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плазмі крові людини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cobas® TaqScreen WashReagent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5,1 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Архівна пластина Hamilton Star з бар</w:t>
            </w:r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одом,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cobas®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Ущільнювач для пластин Hamilton Star,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cobas®,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50 од</w:t>
            </w:r>
            <w:r>
              <w:rPr>
                <w:rFonts w:ascii="Times New Roman" w:hAnsi="Times New Roman"/>
                <w:sz w:val="28"/>
                <w:szCs w:val="28"/>
              </w:rPr>
              <w:t>иниць,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Пластиковий лоток Hamilton Star, cobas®,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10 од</w:t>
            </w:r>
            <w:r>
              <w:rPr>
                <w:rFonts w:ascii="Times New Roman" w:hAnsi="Times New Roman"/>
                <w:sz w:val="28"/>
                <w:szCs w:val="28"/>
              </w:rPr>
              <w:t>иниць,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Нак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нечник з фільтром Hamilton Star, cobas® 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840 од</w:t>
            </w:r>
            <w:r>
              <w:rPr>
                <w:rFonts w:ascii="Times New Roman" w:hAnsi="Times New Roman"/>
                <w:sz w:val="28"/>
                <w:szCs w:val="28"/>
              </w:rPr>
              <w:t>иниць,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Контейнер для відходів Waste bag biohazard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25 шт</w:t>
            </w:r>
            <w:r>
              <w:rPr>
                <w:rFonts w:ascii="Times New Roman" w:hAnsi="Times New Roman"/>
                <w:sz w:val="28"/>
                <w:szCs w:val="28"/>
              </w:rPr>
              <w:t>ук,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Default="00826E58" w:rsidP="008E7132">
      <w:pPr>
        <w:pStyle w:val="a8"/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6E58" w:rsidRDefault="00826E58" w:rsidP="008E7132">
      <w:pPr>
        <w:pStyle w:val="a8"/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6E58" w:rsidRPr="00BD6530" w:rsidRDefault="00826E58" w:rsidP="008E7132">
      <w:pPr>
        <w:pStyle w:val="a8"/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 xml:space="preserve">Імунобіологічні препарати для проведення імунопрофілактики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населення та вироби для забезпечення умов температурного контролю імунобіологічних</w:t>
      </w:r>
      <w:r>
        <w:rPr>
          <w:rFonts w:ascii="Times New Roman" w:hAnsi="Times New Roman"/>
          <w:sz w:val="28"/>
          <w:szCs w:val="28"/>
        </w:rPr>
        <w:t xml:space="preserve"> препаратів</w:t>
      </w:r>
      <w:r w:rsidRPr="00AC2A22">
        <w:rPr>
          <w:rFonts w:ascii="Times New Roman" w:hAnsi="Times New Roman"/>
          <w:sz w:val="28"/>
          <w:szCs w:val="28"/>
        </w:rPr>
        <w:t xml:space="preserve"> та медичні вироби</w:t>
      </w:r>
    </w:p>
    <w:tbl>
      <w:tblPr>
        <w:tblW w:w="5264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3"/>
        <w:gridCol w:w="2930"/>
        <w:gridCol w:w="1834"/>
        <w:gridCol w:w="1623"/>
      </w:tblGrid>
      <w:tr w:rsidR="00826E58" w:rsidRPr="00AC2A22" w:rsidTr="00945D34">
        <w:trPr>
          <w:tblHeader/>
        </w:trPr>
        <w:tc>
          <w:tcPr>
            <w:tcW w:w="3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AC2A22" w:rsidRDefault="00826E58" w:rsidP="00945D34">
            <w:pPr>
              <w:pStyle w:val="aff5"/>
              <w:spacing w:before="60"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58" w:rsidRPr="00AC2A22" w:rsidRDefault="00826E58" w:rsidP="00945D34">
            <w:pPr>
              <w:pStyle w:val="aff5"/>
              <w:spacing w:before="60" w:line="228" w:lineRule="auto"/>
              <w:ind w:left="3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6E58" w:rsidRPr="00AC2A22" w:rsidRDefault="00826E58" w:rsidP="00945D34">
            <w:pPr>
              <w:pStyle w:val="aff5"/>
              <w:spacing w:before="60"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aff5"/>
              <w:spacing w:before="60"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854"/>
        </w:trPr>
        <w:tc>
          <w:tcPr>
            <w:tcW w:w="33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Вакцина для профілактики поліомієліту (оральна)</w:t>
            </w: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пероральне застосування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 доз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c>
          <w:tcPr>
            <w:tcW w:w="33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Вакцина для профілактики поліомієліту (інактивована)</w:t>
            </w:r>
          </w:p>
        </w:tc>
        <w:tc>
          <w:tcPr>
            <w:tcW w:w="2841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амп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заповнений шприц для ін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єкцій</w:t>
            </w:r>
          </w:p>
        </w:tc>
        <w:tc>
          <w:tcPr>
            <w:tcW w:w="17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1/10 доз</w:t>
            </w:r>
          </w:p>
        </w:tc>
        <w:tc>
          <w:tcPr>
            <w:tcW w:w="1574" w:type="dxa"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594"/>
        </w:trPr>
        <w:tc>
          <w:tcPr>
            <w:tcW w:w="3378" w:type="dxa"/>
            <w:shd w:val="clear" w:color="auto" w:fill="auto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Вакцина для профілактики туберкульозу</w:t>
            </w:r>
          </w:p>
        </w:tc>
        <w:tc>
          <w:tcPr>
            <w:tcW w:w="2841" w:type="dxa"/>
            <w:shd w:val="clear" w:color="auto" w:fill="auto"/>
          </w:tcPr>
          <w:p w:rsidR="00826E58" w:rsidRPr="00AC2A22" w:rsidRDefault="00826E58" w:rsidP="00945D34">
            <w:pPr>
              <w:spacing w:before="60" w:line="228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амп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у комплекті з розчинником для ін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єкцій</w:t>
            </w:r>
          </w:p>
        </w:tc>
        <w:tc>
          <w:tcPr>
            <w:tcW w:w="1778" w:type="dxa"/>
            <w:shd w:val="clear" w:color="auto" w:fill="auto"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10/20 доз</w:t>
            </w:r>
          </w:p>
        </w:tc>
        <w:tc>
          <w:tcPr>
            <w:tcW w:w="1574" w:type="dxa"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c>
          <w:tcPr>
            <w:tcW w:w="3378" w:type="dxa"/>
            <w:shd w:val="clear" w:color="auto" w:fill="auto"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Вакцина для профілактики кашлюк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дифтерії та правця з цільноклітинним кашлюковим компонентом</w:t>
            </w:r>
          </w:p>
        </w:tc>
        <w:tc>
          <w:tcPr>
            <w:tcW w:w="2841" w:type="dxa"/>
            <w:shd w:val="clear" w:color="auto" w:fill="auto"/>
          </w:tcPr>
          <w:p w:rsidR="00826E58" w:rsidRPr="00AC2A22" w:rsidRDefault="00826E58" w:rsidP="00945D34">
            <w:pPr>
              <w:spacing w:before="60" w:line="228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суспензія для ін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єкцій</w:t>
            </w:r>
          </w:p>
        </w:tc>
        <w:tc>
          <w:tcPr>
            <w:tcW w:w="1778" w:type="dxa"/>
            <w:shd w:val="clear" w:color="auto" w:fill="auto"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1/2/10 доз</w:t>
            </w:r>
          </w:p>
        </w:tc>
        <w:tc>
          <w:tcPr>
            <w:tcW w:w="1574" w:type="dxa"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c>
          <w:tcPr>
            <w:tcW w:w="33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Вакцина для профілактики кору, паротиту та краснухи</w:t>
            </w:r>
          </w:p>
        </w:tc>
        <w:tc>
          <w:tcPr>
            <w:tcW w:w="2841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амп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7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 дози</w:t>
            </w:r>
          </w:p>
        </w:tc>
        <w:tc>
          <w:tcPr>
            <w:tcW w:w="1574" w:type="dxa"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c>
          <w:tcPr>
            <w:tcW w:w="33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Анатоксин для профілактики дифтерії та правця (АДП)</w:t>
            </w:r>
          </w:p>
        </w:tc>
        <w:tc>
          <w:tcPr>
            <w:tcW w:w="2841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ind w:left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1/2/10/20 доз</w:t>
            </w:r>
          </w:p>
        </w:tc>
        <w:tc>
          <w:tcPr>
            <w:tcW w:w="1574" w:type="dxa"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c>
          <w:tcPr>
            <w:tcW w:w="33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Вакцина для профілактики гемофільної інфекції типу b</w:t>
            </w:r>
          </w:p>
        </w:tc>
        <w:tc>
          <w:tcPr>
            <w:tcW w:w="2841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ind w:left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доза (0,5 мл)</w:t>
            </w:r>
          </w:p>
        </w:tc>
        <w:tc>
          <w:tcPr>
            <w:tcW w:w="1574" w:type="dxa"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c>
          <w:tcPr>
            <w:tcW w:w="33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Комбінована </w:t>
            </w:r>
            <w:r>
              <w:rPr>
                <w:rFonts w:ascii="Times New Roman" w:hAnsi="Times New Roman"/>
                <w:sz w:val="28"/>
                <w:szCs w:val="28"/>
              </w:rPr>
              <w:t>вакцина для профілактики кашлюка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з цільноклітинним кашлюковим компонентом, дифтерії, правця,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гепатиту B та гемофільної інфекції типу b</w:t>
            </w:r>
          </w:p>
        </w:tc>
        <w:tc>
          <w:tcPr>
            <w:tcW w:w="2841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ампули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для ін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єкцій</w:t>
            </w:r>
          </w:p>
        </w:tc>
        <w:tc>
          <w:tcPr>
            <w:tcW w:w="17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1/2/5/10 доз</w:t>
            </w:r>
          </w:p>
        </w:tc>
        <w:tc>
          <w:tcPr>
            <w:tcW w:w="1574" w:type="dxa"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c>
          <w:tcPr>
            <w:tcW w:w="33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Вакцина для профілактики сказу</w:t>
            </w:r>
          </w:p>
        </w:tc>
        <w:tc>
          <w:tcPr>
            <w:tcW w:w="2841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амп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778" w:type="dxa"/>
            <w:shd w:val="clear" w:color="auto" w:fill="auto"/>
            <w:hideMark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доза</w:t>
            </w:r>
          </w:p>
        </w:tc>
        <w:tc>
          <w:tcPr>
            <w:tcW w:w="1574" w:type="dxa"/>
          </w:tcPr>
          <w:p w:rsidR="00826E58" w:rsidRPr="00AC2A22" w:rsidRDefault="00826E58" w:rsidP="00945D34">
            <w:pPr>
              <w:spacing w:before="6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Default="00826E58" w:rsidP="008E7132"/>
    <w:tbl>
      <w:tblPr>
        <w:tblW w:w="5210" w:type="pct"/>
        <w:tblInd w:w="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2886"/>
        <w:gridCol w:w="1875"/>
      </w:tblGrid>
      <w:tr w:rsidR="00826E58" w:rsidRPr="00AC2A22" w:rsidTr="00945D34">
        <w:trPr>
          <w:trHeight w:val="315"/>
        </w:trPr>
        <w:tc>
          <w:tcPr>
            <w:tcW w:w="4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Шприци з голкою одноразові для розведення вакцини</w:t>
            </w: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одноразові шприци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(1/2/5 мл)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488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Шприци з голкою самоблокуючі одноразові для ін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єкцій</w:t>
            </w:r>
          </w:p>
        </w:tc>
        <w:tc>
          <w:tcPr>
            <w:tcW w:w="279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одноразові само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блокуючі шприци (0,05/0,1/0,5/1/2/5 мл)</w:t>
            </w:r>
          </w:p>
        </w:tc>
        <w:tc>
          <w:tcPr>
            <w:tcW w:w="1818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Медикаменти для хворих на інфекційні захворювання, що супроводжуються високим рівнем летальності</w:t>
      </w:r>
    </w:p>
    <w:tbl>
      <w:tblPr>
        <w:tblW w:w="9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551"/>
        <w:gridCol w:w="2327"/>
        <w:gridCol w:w="1750"/>
      </w:tblGrid>
      <w:tr w:rsidR="00826E58" w:rsidRPr="00AC2A22" w:rsidTr="00945D34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Протиботулічна сироватка (антитоксин) (кінська) гептавалентна типів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амп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 мл або 50 мл, містить: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4,500U (тип А),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3,300U (тип В),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3,000U (тип С),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600U (тип D),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5,100U (тип E),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3,000U (тип F),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600U (тип G)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Протидифтерійна сироватка (дифтерійний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антитоксин) (кінська)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23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10000 МО,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20000 МО</w:t>
            </w:r>
          </w:p>
        </w:tc>
        <w:tc>
          <w:tcPr>
            <w:tcW w:w="175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Правцевий антитоксин (людський)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3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250 МО, 500 МО, 1000 МО,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1500 МО</w:t>
            </w:r>
          </w:p>
        </w:tc>
        <w:tc>
          <w:tcPr>
            <w:tcW w:w="175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Правцевий імуноглобулін (кінський)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3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1000 МО,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1500 МО</w:t>
            </w:r>
          </w:p>
        </w:tc>
        <w:tc>
          <w:tcPr>
            <w:tcW w:w="175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Антирабічний імуноглобулін (людський)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3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150 МО, 200 МО, 300 МО</w:t>
            </w:r>
          </w:p>
        </w:tc>
        <w:tc>
          <w:tcPr>
            <w:tcW w:w="175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Артесунат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3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60 мг безводної артесунатної кислоти з окремою ампулою з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% розчином бікарбонату натрію</w:t>
            </w:r>
          </w:p>
        </w:tc>
        <w:tc>
          <w:tcPr>
            <w:tcW w:w="175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Артеметер/ люмефантрин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232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співвідношення АФІ 1/6 мг (20/120 мг)</w:t>
            </w:r>
          </w:p>
        </w:tc>
        <w:tc>
          <w:tcPr>
            <w:tcW w:w="175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26E58" w:rsidRDefault="00826E58" w:rsidP="008E7132">
      <w:pPr>
        <w:pStyle w:val="a8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826E58" w:rsidRDefault="00826E58" w:rsidP="008E7132">
      <w:pPr>
        <w:pStyle w:val="a8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826E58" w:rsidRDefault="00826E58" w:rsidP="008E7132">
      <w:pPr>
        <w:pStyle w:val="a8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826E58" w:rsidRPr="00AC2A22" w:rsidRDefault="00826E58" w:rsidP="008E7132">
      <w:pPr>
        <w:pStyle w:val="a8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826E58" w:rsidRPr="00AC2A22" w:rsidRDefault="00826E58" w:rsidP="008E7132">
      <w:pPr>
        <w:pStyle w:val="a8"/>
        <w:spacing w:before="0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Медикаменти для дітей, хворих на нанізм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різного походження</w:t>
      </w:r>
    </w:p>
    <w:tbl>
      <w:tblPr>
        <w:tblW w:w="9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768"/>
        <w:gridCol w:w="1903"/>
        <w:gridCol w:w="2044"/>
      </w:tblGrid>
      <w:tr w:rsidR="00826E58" w:rsidRPr="00AC2A22" w:rsidTr="00945D34">
        <w:trPr>
          <w:trHeight w:val="31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Соматропін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флакон, флакон з адаптером для безголкового інжектора, картридж, шприц-ручка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мг </w:t>
            </w:r>
          </w:p>
        </w:tc>
        <w:tc>
          <w:tcPr>
            <w:tcW w:w="2044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для дітей віком після 10 років</w:t>
            </w:r>
          </w:p>
        </w:tc>
      </w:tr>
      <w:tr w:rsidR="00826E58" w:rsidRPr="00AC2A22" w:rsidTr="00945D34">
        <w:trPr>
          <w:trHeight w:val="579"/>
        </w:trPr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Соматропін</w:t>
            </w:r>
          </w:p>
        </w:tc>
        <w:tc>
          <w:tcPr>
            <w:tcW w:w="276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картридж, шприц-ручка, флакон з адаптером для безголкового інжектора</w:t>
            </w:r>
          </w:p>
        </w:tc>
        <w:tc>
          <w:tcPr>
            <w:tcW w:w="19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мг</w:t>
            </w:r>
          </w:p>
        </w:tc>
        <w:tc>
          <w:tcPr>
            <w:tcW w:w="2044" w:type="dxa"/>
            <w:shd w:val="clear" w:color="auto" w:fill="FFFFFF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для дітей віком до 10 років</w:t>
            </w: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 xml:space="preserve">Медикаменти для дітей, хворих на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первинні (вроджені) імунодефіцити</w:t>
      </w:r>
    </w:p>
    <w:tbl>
      <w:tblPr>
        <w:tblW w:w="9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2437"/>
        <w:gridCol w:w="2184"/>
        <w:gridCol w:w="1554"/>
      </w:tblGrid>
      <w:tr w:rsidR="00826E58" w:rsidRPr="00AC2A22" w:rsidTr="00945D34">
        <w:trPr>
          <w:trHeight w:val="315"/>
          <w:tblHeader/>
        </w:trPr>
        <w:tc>
          <w:tcPr>
            <w:tcW w:w="3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pStyle w:val="aff5"/>
              <w:spacing w:line="228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50 мл, 5 %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(50 мг/мл)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100 мл, 5 %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(50 мг/мл)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50 мл, 10 %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(100 мг/мл)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мл, 10 % (100 мг/мл)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Імуноглобулін людини нормальний для підшкірного введення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 мл, 16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20 % (160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200 мг/мл)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Імуноглобулін людини нормальний для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підшкірного введення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—</w:t>
            </w:r>
            <w:r>
              <w:rPr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 мл, 16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20 % (160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200 мг/мл)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Ітраконазол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мг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Ітраконазол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флакони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150 мл № 1 з дозатором, розчин оральний, 10 мг/мл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Вориконазол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 мг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Вориконазол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200 мг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Вориконазол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порошок для розчину для інфузій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200 мг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Амфотерицин В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ліофілізат для розчину для інфузій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 мг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Посаконазол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суспензія оральна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40 мг/мл, по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105 мл у флаконі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Колістиметат натрію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порошок для розчину для ін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єкцій або інфузій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млн. МО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Тейкопланін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ліофілізат для розчину для ін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єкцій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200 мг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Тейкопланін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400 мг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Філграстим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176880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76880">
              <w:rPr>
                <w:rFonts w:ascii="Times New Roman" w:hAnsi="Times New Roman"/>
                <w:sz w:val="28"/>
                <w:szCs w:val="28"/>
              </w:rPr>
              <w:t>розчин для ін’єкцій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300 мкг/мл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(30 млн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МО) по 1 мл у флакон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Анакінра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176880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76880">
              <w:rPr>
                <w:rFonts w:ascii="Times New Roman" w:hAnsi="Times New Roman"/>
                <w:sz w:val="28"/>
                <w:szCs w:val="28"/>
              </w:rPr>
              <w:t>попередньо наповнені шприци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мг/0,67 мл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Канакінумаб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176880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76880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ампули, флакони, </w:t>
            </w:r>
            <w:r w:rsidRPr="00176880">
              <w:rPr>
                <w:rStyle w:val="normaltextrun"/>
                <w:rFonts w:ascii="Times New Roman" w:hAnsi="Times New Roman"/>
                <w:sz w:val="28"/>
                <w:szCs w:val="28"/>
              </w:rPr>
              <w:lastRenderedPageBreak/>
              <w:t>шприци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150 мг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Сиролімус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176880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76880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мг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37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Інгібітор С1-естерази людини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176880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76880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176880">
              <w:rPr>
                <w:rFonts w:ascii="Times New Roman" w:hAnsi="Times New Roman"/>
                <w:sz w:val="28"/>
                <w:szCs w:val="28"/>
              </w:rPr>
              <w:t>, ліофілізат для приготування розчину для внутрішньовенного введення</w:t>
            </w:r>
          </w:p>
        </w:tc>
        <w:tc>
          <w:tcPr>
            <w:tcW w:w="21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МО</w:t>
            </w:r>
          </w:p>
        </w:tc>
        <w:tc>
          <w:tcPr>
            <w:tcW w:w="1554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 xml:space="preserve">Медикаменти для дорослих, хворих на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первинні (вроджені) імунодефіцити</w:t>
      </w:r>
    </w:p>
    <w:tbl>
      <w:tblPr>
        <w:tblW w:w="95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437"/>
        <w:gridCol w:w="2058"/>
        <w:gridCol w:w="1680"/>
      </w:tblGrid>
      <w:tr w:rsidR="00826E58" w:rsidRPr="00AC2A22" w:rsidTr="00945D34">
        <w:trPr>
          <w:trHeight w:val="315"/>
          <w:tblHeader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Міжнародна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непатентована назва лікарського засобу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</w:p>
        </w:tc>
        <w:tc>
          <w:tcPr>
            <w:tcW w:w="205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50 мл, 5 %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(50 мг/мл)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4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0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100 мл, 5 %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(50 мг/мл)</w:t>
            </w:r>
          </w:p>
        </w:tc>
        <w:tc>
          <w:tcPr>
            <w:tcW w:w="168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4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0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 мл, 10 %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(100 мг/мл)</w:t>
            </w:r>
          </w:p>
        </w:tc>
        <w:tc>
          <w:tcPr>
            <w:tcW w:w="168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4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Імуноглобулін людини нормальний для внутрішньовенного введення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0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мл, 10 %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(100 мг/мл)</w:t>
            </w:r>
          </w:p>
        </w:tc>
        <w:tc>
          <w:tcPr>
            <w:tcW w:w="168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4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Імуноглобулін людини нормальний для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підшкірного введення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20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 мл, 15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20 %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(150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200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мг/мл)</w:t>
            </w:r>
          </w:p>
        </w:tc>
        <w:tc>
          <w:tcPr>
            <w:tcW w:w="168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4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Імуноглобулін людини нормальний для підшкірного введення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0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 мл, 15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20 %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(150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200 мг/мл)</w:t>
            </w:r>
          </w:p>
        </w:tc>
        <w:tc>
          <w:tcPr>
            <w:tcW w:w="168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4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Інгібітор С1-естерази людини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ліофілізат для приготування розчину для внутрішньовенного введення</w:t>
            </w:r>
          </w:p>
        </w:tc>
        <w:tc>
          <w:tcPr>
            <w:tcW w:w="20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МО</w:t>
            </w:r>
          </w:p>
        </w:tc>
        <w:tc>
          <w:tcPr>
            <w:tcW w:w="168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4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Анакінра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попередньо наповнені шприци</w:t>
            </w:r>
          </w:p>
        </w:tc>
        <w:tc>
          <w:tcPr>
            <w:tcW w:w="20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мг/0,67 мл</w:t>
            </w:r>
          </w:p>
        </w:tc>
        <w:tc>
          <w:tcPr>
            <w:tcW w:w="168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0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826E58" w:rsidRPr="00AC2A22" w:rsidRDefault="00826E58" w:rsidP="008E7132">
      <w:pPr>
        <w:pStyle w:val="a8"/>
        <w:spacing w:before="0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826E58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Закупівля медикаментів для дітей, хворих на муковісцидоз</w:t>
      </w:r>
    </w:p>
    <w:tbl>
      <w:tblPr>
        <w:tblW w:w="9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551"/>
        <w:gridCol w:w="2243"/>
        <w:gridCol w:w="1624"/>
      </w:tblGrid>
      <w:tr w:rsidR="00826E58" w:rsidRPr="00AC2A22" w:rsidTr="00945D34">
        <w:trPr>
          <w:trHeight w:val="31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Дорназа Альфа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 для інгаляцій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2,5 мг/2,5 мл в ампулах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Панкреатин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мікрогранули в кишковорозчинній оболонці</w:t>
            </w:r>
          </w:p>
        </w:tc>
        <w:tc>
          <w:tcPr>
            <w:tcW w:w="22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капсулі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10000 ОД</w:t>
            </w:r>
          </w:p>
        </w:tc>
        <w:tc>
          <w:tcPr>
            <w:tcW w:w="1624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Панкреатин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мінімікросфери в кишковорозчинній оболонці</w:t>
            </w:r>
          </w:p>
        </w:tc>
        <w:tc>
          <w:tcPr>
            <w:tcW w:w="22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капсулі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10000 ОД</w:t>
            </w:r>
          </w:p>
        </w:tc>
        <w:tc>
          <w:tcPr>
            <w:tcW w:w="1624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Панкреатин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2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капсулі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25000 ОД</w:t>
            </w:r>
          </w:p>
        </w:tc>
        <w:tc>
          <w:tcPr>
            <w:tcW w:w="1624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Колістиметат натрію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порошок для розчину для ін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єкцій, інфузій або інгаляцій у флаконах</w:t>
            </w:r>
          </w:p>
        </w:tc>
        <w:tc>
          <w:tcPr>
            <w:tcW w:w="22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 млн. МО</w:t>
            </w:r>
          </w:p>
        </w:tc>
        <w:tc>
          <w:tcPr>
            <w:tcW w:w="1624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Закупівля медикаментів для лікування дорослих</w:t>
      </w:r>
      <w:r>
        <w:rPr>
          <w:rFonts w:ascii="Times New Roman" w:hAnsi="Times New Roman"/>
          <w:sz w:val="28"/>
          <w:szCs w:val="28"/>
        </w:rPr>
        <w:t>,</w:t>
      </w:r>
      <w:r w:rsidRPr="00AC2A22">
        <w:rPr>
          <w:rFonts w:ascii="Times New Roman" w:hAnsi="Times New Roman"/>
          <w:sz w:val="28"/>
          <w:szCs w:val="28"/>
        </w:rPr>
        <w:t xml:space="preserve"> хворих на муковісцидоз</w:t>
      </w:r>
    </w:p>
    <w:tbl>
      <w:tblPr>
        <w:tblW w:w="9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722"/>
        <w:gridCol w:w="2030"/>
        <w:gridCol w:w="1680"/>
      </w:tblGrid>
      <w:tr w:rsidR="00826E58" w:rsidRPr="00AC2A22" w:rsidTr="00945D34">
        <w:trPr>
          <w:trHeight w:val="31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Дорназа Альфа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 для інгаляцій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2,5 мг/2,5 мл в ампулах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Панкреатин</w:t>
            </w:r>
          </w:p>
        </w:tc>
        <w:tc>
          <w:tcPr>
            <w:tcW w:w="27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мінімікросфери в кишковорозчинній оболонці</w:t>
            </w:r>
          </w:p>
        </w:tc>
        <w:tc>
          <w:tcPr>
            <w:tcW w:w="20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капсулі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br/>
              <w:t>25 000 ОД</w:t>
            </w:r>
          </w:p>
        </w:tc>
        <w:tc>
          <w:tcPr>
            <w:tcW w:w="1680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Лікарські засоби для лікування дітей, хворих на резистентну форму ювенільного ревматоїдного артриту</w:t>
      </w:r>
    </w:p>
    <w:tbl>
      <w:tblPr>
        <w:tblW w:w="9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005"/>
        <w:gridCol w:w="1722"/>
        <w:gridCol w:w="1946"/>
      </w:tblGrid>
      <w:tr w:rsidR="00826E58" w:rsidRPr="00AC2A22" w:rsidTr="00945D34">
        <w:trPr>
          <w:trHeight w:val="315"/>
          <w:tblHeader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Адалімумаб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pStyle w:val="rvps14"/>
              <w:spacing w:before="0" w:beforeAutospacing="0" w:after="0" w:afterAutospacing="0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40 мг/0,8 мл</w:t>
            </w:r>
          </w:p>
        </w:tc>
        <w:tc>
          <w:tcPr>
            <w:tcW w:w="1946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Тоцилізумаб</w:t>
            </w:r>
          </w:p>
        </w:tc>
        <w:tc>
          <w:tcPr>
            <w:tcW w:w="30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80 мг/4 мл</w:t>
            </w:r>
          </w:p>
        </w:tc>
        <w:tc>
          <w:tcPr>
            <w:tcW w:w="194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Тоцилізумаб</w:t>
            </w:r>
          </w:p>
        </w:tc>
        <w:tc>
          <w:tcPr>
            <w:tcW w:w="30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200 мг/10 мл</w:t>
            </w:r>
          </w:p>
        </w:tc>
        <w:tc>
          <w:tcPr>
            <w:tcW w:w="194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Тоцилізумаб</w:t>
            </w:r>
          </w:p>
        </w:tc>
        <w:tc>
          <w:tcPr>
            <w:tcW w:w="30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попередньо наповнений шприц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162 мг/0,9 мл</w:t>
            </w:r>
          </w:p>
        </w:tc>
        <w:tc>
          <w:tcPr>
            <w:tcW w:w="194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Етанерцепт</w:t>
            </w:r>
          </w:p>
        </w:tc>
        <w:tc>
          <w:tcPr>
            <w:tcW w:w="30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мл (50 мг)</w:t>
            </w:r>
          </w:p>
        </w:tc>
        <w:tc>
          <w:tcPr>
            <w:tcW w:w="194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Адалімумаб</w:t>
            </w:r>
          </w:p>
        </w:tc>
        <w:tc>
          <w:tcPr>
            <w:tcW w:w="30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0" w:beforeAutospacing="0" w:after="0" w:afterAutospacing="0"/>
              <w:rPr>
                <w:rStyle w:val="normaltextrun"/>
                <w:sz w:val="28"/>
                <w:szCs w:val="28"/>
              </w:rPr>
            </w:pPr>
            <w:r w:rsidRPr="00AC2A22">
              <w:rPr>
                <w:rStyle w:val="normaltextrun"/>
                <w:sz w:val="28"/>
                <w:szCs w:val="28"/>
              </w:rPr>
              <w:t>амп</w:t>
            </w:r>
            <w:r>
              <w:rPr>
                <w:rStyle w:val="normaltextrun"/>
                <w:sz w:val="28"/>
                <w:szCs w:val="28"/>
              </w:rPr>
              <w:t>ули</w:t>
            </w:r>
            <w:r w:rsidRPr="00AC2A22">
              <w:rPr>
                <w:rStyle w:val="normaltextrun"/>
                <w:sz w:val="28"/>
                <w:szCs w:val="28"/>
              </w:rPr>
              <w:t>, флак</w:t>
            </w:r>
            <w:r>
              <w:rPr>
                <w:rStyle w:val="normaltextrun"/>
                <w:sz w:val="28"/>
                <w:szCs w:val="28"/>
              </w:rPr>
              <w:t>они</w:t>
            </w:r>
            <w:r w:rsidRPr="00AC2A22">
              <w:rPr>
                <w:rStyle w:val="normaltextrun"/>
                <w:sz w:val="28"/>
                <w:szCs w:val="28"/>
              </w:rPr>
              <w:t>, шприц</w:t>
            </w:r>
            <w:r>
              <w:rPr>
                <w:rStyle w:val="normaltextrun"/>
                <w:sz w:val="28"/>
                <w:szCs w:val="28"/>
              </w:rPr>
              <w:t>и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 мг</w:t>
            </w:r>
          </w:p>
        </w:tc>
        <w:tc>
          <w:tcPr>
            <w:tcW w:w="1946" w:type="dxa"/>
            <w:shd w:val="clear" w:color="auto" w:fill="FFFFFF"/>
          </w:tcPr>
          <w:p w:rsidR="00826E58" w:rsidRPr="00AC2A22" w:rsidRDefault="00826E58" w:rsidP="00945D34">
            <w:pPr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для дітей вагою до 30 кг</w:t>
            </w:r>
          </w:p>
        </w:tc>
      </w:tr>
      <w:tr w:rsidR="00826E58" w:rsidRPr="00AC2A22" w:rsidTr="00945D34">
        <w:trPr>
          <w:trHeight w:val="315"/>
        </w:trPr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Етанерцепт</w:t>
            </w:r>
          </w:p>
        </w:tc>
        <w:tc>
          <w:tcPr>
            <w:tcW w:w="30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попередньо наповнений шприц</w:t>
            </w:r>
          </w:p>
        </w:tc>
        <w:tc>
          <w:tcPr>
            <w:tcW w:w="17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0,5 мл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(25 мг)</w:t>
            </w:r>
          </w:p>
        </w:tc>
        <w:tc>
          <w:tcPr>
            <w:tcW w:w="194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 xml:space="preserve">Лікарські засоби для лікування дорослих, хворих на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резистентну форму ювенільного ревматоїдного артриту</w:t>
      </w:r>
    </w:p>
    <w:tbl>
      <w:tblPr>
        <w:tblW w:w="9673" w:type="dxa"/>
        <w:tblInd w:w="-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6"/>
        <w:gridCol w:w="2911"/>
        <w:gridCol w:w="1820"/>
        <w:gridCol w:w="1806"/>
      </w:tblGrid>
      <w:tr w:rsidR="00826E58" w:rsidRPr="00AC2A22" w:rsidTr="00945D34">
        <w:trPr>
          <w:trHeight w:val="315"/>
        </w:trPr>
        <w:tc>
          <w:tcPr>
            <w:tcW w:w="3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313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Адалімумаб</w:t>
            </w:r>
          </w:p>
        </w:tc>
        <w:tc>
          <w:tcPr>
            <w:tcW w:w="291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176880">
              <w:rPr>
                <w:rFonts w:ascii="Times New Roman" w:hAnsi="Times New Roman"/>
              </w:rPr>
              <w:t>ампули, флакони, шприци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40 мг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Тоцилізумаб</w:t>
            </w:r>
          </w:p>
        </w:tc>
        <w:tc>
          <w:tcPr>
            <w:tcW w:w="29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80 мг/4 мл</w:t>
            </w:r>
          </w:p>
        </w:tc>
        <w:tc>
          <w:tcPr>
            <w:tcW w:w="180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Тоцилізумаб</w:t>
            </w:r>
          </w:p>
        </w:tc>
        <w:tc>
          <w:tcPr>
            <w:tcW w:w="29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200 мг/10 мл</w:t>
            </w:r>
          </w:p>
        </w:tc>
        <w:tc>
          <w:tcPr>
            <w:tcW w:w="180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Тоцилізумаб</w:t>
            </w:r>
          </w:p>
        </w:tc>
        <w:tc>
          <w:tcPr>
            <w:tcW w:w="29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попередньо наповнений шприц</w:t>
            </w:r>
          </w:p>
        </w:tc>
        <w:tc>
          <w:tcPr>
            <w:tcW w:w="1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162 мг/0,9 мл</w:t>
            </w:r>
          </w:p>
        </w:tc>
        <w:tc>
          <w:tcPr>
            <w:tcW w:w="180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Етанерцепт</w:t>
            </w:r>
          </w:p>
        </w:tc>
        <w:tc>
          <w:tcPr>
            <w:tcW w:w="29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мл (50 мг)</w:t>
            </w:r>
          </w:p>
        </w:tc>
        <w:tc>
          <w:tcPr>
            <w:tcW w:w="180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Голімумаб</w:t>
            </w:r>
          </w:p>
        </w:tc>
        <w:tc>
          <w:tcPr>
            <w:tcW w:w="29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 мг/0,5 мл</w:t>
            </w:r>
          </w:p>
        </w:tc>
        <w:tc>
          <w:tcPr>
            <w:tcW w:w="180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 xml:space="preserve">Медичні вироби для громадян, які страждають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на бульозний епідермоліз</w:t>
      </w:r>
    </w:p>
    <w:tbl>
      <w:tblPr>
        <w:tblW w:w="9566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2217"/>
        <w:gridCol w:w="1680"/>
      </w:tblGrid>
      <w:tr w:rsidR="00826E58" w:rsidRPr="00AC2A22" w:rsidTr="00945D34">
        <w:trPr>
          <w:trHeight w:val="315"/>
          <w:tblHeader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6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Бинт еластичний фіксуючий BATIST®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FIXA-CREP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12 см х 4 м, або еквівалент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бинт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Засіб для відкритих ран, стерильний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Mepilex® Lite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50 см,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пов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язка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Засіб для відкритих ран, стерильний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Mepilex® Transfer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50 см,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Засіб для відкритих ран, стерильний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Mepitel®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18 см,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сітка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Пов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язки спеціальні Tubifast ТМ RED LINE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 м,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бинт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Пов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язки спеціальні Tubifast ТМ GREEN LINE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 м,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Пов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язки спеціальні Tubifast ТМ BLUE LINE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 м,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бинт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Пов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язки спеціальні Tubifast ТМ YELLOW Line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 м,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Пов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язки спеціальні Tubifast ТМ PURPLE LINE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10 м,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Серветки з нетканого матеріалу Mesoft, стерильні,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см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2 шт</w:t>
            </w:r>
            <w:r>
              <w:rPr>
                <w:rFonts w:ascii="Times New Roman" w:hAnsi="Times New Roman"/>
                <w:sz w:val="28"/>
                <w:szCs w:val="28"/>
              </w:rPr>
              <w:t>уки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серветка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Бинт еластичний фіксуючий BATIST®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FIXA-CREP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4 см х 4 м,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бинт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Бинт еластичний фіксуючий BATIST®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FIXA-CREP, 6 см х 4 м,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Бинт еластичний фіксуючий BATIST®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FIXA-CREP, 8 см х 4 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Бинт еластичний фіксуючий BATIST®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FIXA-CREP, 10 см х 4 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Медикаменти та медичні вироби для хворих у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до- та післяопераційний період з трансплантації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4"/>
        <w:gridCol w:w="1680"/>
        <w:gridCol w:w="1736"/>
      </w:tblGrid>
      <w:tr w:rsidR="00826E58" w:rsidRPr="00AC2A22" w:rsidTr="00945D34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Міжнародна непатентована назва лікарського засобу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9648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sz w:val="28"/>
                <w:szCs w:val="28"/>
              </w:rPr>
              <w:t>Медикаменти для хворих у до- та післяопераційний період з трансплантації</w:t>
            </w: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Такролімус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0,5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Такролімус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пролонгованої дії,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пролонгованої дії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0,5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Такролімус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Такролімус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пролонгованої дії,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пролонгованої дії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Такролімус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3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Такролімус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Такролімус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пролонгованої дії,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пролонгованої дії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Циклоспорин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25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Циклоспорин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Циклоспорин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Мікофенолова кислота та її солі (натрію мікофенолат)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180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Мофетіла мікофенолат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250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Базиліксімаб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ампул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шприц-тюбик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Еверолімус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0,75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Імуноглобулін проти тимоцитів кролячий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ампул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флак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шприц-тюбик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25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Азатіоприн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Валганцикловір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450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Такролімус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гранули для оральної суспензії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0,2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для дітей до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5 років</w:t>
            </w:r>
          </w:p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Такролімус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мг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Циклоспорин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 оральний у флаконі разом з дозувальним комплектом у коробці з картону пакувального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мг/мл по 50 мл у флаконі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Мофетіла мікофенолат</w:t>
            </w:r>
          </w:p>
        </w:tc>
        <w:tc>
          <w:tcPr>
            <w:tcW w:w="311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суспензія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перорального прийому у флаконі</w:t>
            </w:r>
          </w:p>
        </w:tc>
        <w:tc>
          <w:tcPr>
            <w:tcW w:w="16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г/5 мл по 110 г у флаконі</w:t>
            </w:r>
          </w:p>
        </w:tc>
        <w:tc>
          <w:tcPr>
            <w:tcW w:w="1736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</w:tbl>
    <w:p w:rsidR="00826E58" w:rsidRDefault="00826E58" w:rsidP="008E7132"/>
    <w:p w:rsidR="00826E58" w:rsidRPr="00AC2A22" w:rsidRDefault="00826E58" w:rsidP="008E7132">
      <w:pPr>
        <w:jc w:val="center"/>
        <w:rPr>
          <w:rFonts w:ascii="Times New Roman" w:hAnsi="Times New Roman"/>
          <w:i/>
          <w:sz w:val="28"/>
          <w:szCs w:val="28"/>
        </w:rPr>
      </w:pPr>
      <w:r w:rsidRPr="00AC2A22">
        <w:rPr>
          <w:rFonts w:ascii="Times New Roman" w:hAnsi="Times New Roman"/>
          <w:i/>
          <w:sz w:val="28"/>
          <w:szCs w:val="28"/>
        </w:rPr>
        <w:t>Медичні вироби для хворих у до- та післяопераційний</w:t>
      </w:r>
      <w:r>
        <w:rPr>
          <w:rFonts w:ascii="Times New Roman" w:hAnsi="Times New Roman"/>
          <w:i/>
          <w:sz w:val="28"/>
          <w:szCs w:val="28"/>
        </w:rPr>
        <w:br/>
      </w:r>
      <w:r w:rsidRPr="00AC2A22">
        <w:rPr>
          <w:rFonts w:ascii="Times New Roman" w:hAnsi="Times New Roman"/>
          <w:i/>
          <w:sz w:val="28"/>
          <w:szCs w:val="28"/>
        </w:rPr>
        <w:t>період з трансплантації</w:t>
      </w:r>
    </w:p>
    <w:p w:rsidR="00826E58" w:rsidRDefault="00826E58" w:rsidP="008E7132"/>
    <w:tbl>
      <w:tblPr>
        <w:tblW w:w="9608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2"/>
        <w:gridCol w:w="1680"/>
        <w:gridCol w:w="1736"/>
      </w:tblGrid>
      <w:tr w:rsidR="00826E58" w:rsidRPr="00AC2A22" w:rsidTr="00945D34">
        <w:trPr>
          <w:trHeight w:val="315"/>
          <w:tblHeader/>
        </w:trPr>
        <w:tc>
          <w:tcPr>
            <w:tcW w:w="6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2"/>
              <w:spacing w:before="0" w:beforeAutospacing="0" w:after="0" w:afterAutospacing="0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61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Діагностичні набори для визначення концентрації циклоспорину А</w:t>
            </w:r>
          </w:p>
        </w:tc>
        <w:tc>
          <w:tcPr>
            <w:tcW w:w="16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наборів</w:t>
            </w:r>
          </w:p>
        </w:tc>
        <w:tc>
          <w:tcPr>
            <w:tcW w:w="1736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Діагностичні набори для визначення концентрації такролімусу</w:t>
            </w:r>
          </w:p>
        </w:tc>
        <w:tc>
          <w:tcPr>
            <w:tcW w:w="16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36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9608" w:type="dxa"/>
            <w:gridSpan w:val="3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sz w:val="28"/>
                <w:szCs w:val="28"/>
              </w:rPr>
              <w:t>Витратні матеріали для гемодіалізу у хворих, які готуються до трансплантації (комплект для діалізу з діалізатором, кровопровідними магістралями та комплектом фістульних голок)</w:t>
            </w:r>
          </w:p>
        </w:tc>
      </w:tr>
      <w:tr w:rsidR="00826E58" w:rsidRPr="00AC2A22" w:rsidTr="00945D34">
        <w:trPr>
          <w:trHeight w:val="315"/>
        </w:trPr>
        <w:tc>
          <w:tcPr>
            <w:tcW w:w="61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Діалізатор площею 1,3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1,6 м</w:t>
            </w:r>
            <w:r w:rsidRPr="00707FB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до апаратів типу </w:t>
            </w:r>
            <w:r w:rsidRPr="006079C9">
              <w:rPr>
                <w:rFonts w:ascii="Times New Roman" w:hAnsi="Times New Roman"/>
                <w:sz w:val="28"/>
                <w:szCs w:val="28"/>
              </w:rPr>
              <w:t>“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Фрезеніус 5008</w:t>
            </w:r>
            <w:r w:rsidRPr="006079C9">
              <w:rPr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комплектів</w:t>
            </w:r>
          </w:p>
        </w:tc>
        <w:tc>
          <w:tcPr>
            <w:tcW w:w="1736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Діалізатор площею 1,3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1,6 м</w:t>
            </w:r>
            <w:r w:rsidRPr="00707FB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до апаратів типу Gamb</w:t>
            </w:r>
            <w:r>
              <w:rPr>
                <w:rFonts w:ascii="Times New Roman" w:hAnsi="Times New Roman"/>
                <w:sz w:val="28"/>
                <w:szCs w:val="28"/>
              </w:rPr>
              <w:t>ro Innova, або еквівалент</w:t>
            </w:r>
          </w:p>
        </w:tc>
        <w:tc>
          <w:tcPr>
            <w:tcW w:w="16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36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Діалізатор площею 1,7</w:t>
            </w:r>
            <w:r>
              <w:rPr>
                <w:rFonts w:ascii="Times New Roman" w:hAnsi="Times New Roman"/>
                <w:sz w:val="28"/>
                <w:szCs w:val="28"/>
              </w:rPr>
              <w:t>—2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707FB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до апаратів типу </w:t>
            </w:r>
            <w:r w:rsidRPr="006079C9">
              <w:rPr>
                <w:rFonts w:ascii="Times New Roman" w:hAnsi="Times New Roman"/>
                <w:sz w:val="28"/>
                <w:szCs w:val="28"/>
              </w:rPr>
              <w:t>“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Фрезеніус 5008</w:t>
            </w:r>
            <w:r w:rsidRPr="006079C9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6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36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61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Діалізатор площею 1,7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 м</w:t>
            </w:r>
            <w:r w:rsidRPr="00707FB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до апаратів типу Gambro Innova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або еквівалент</w:t>
            </w:r>
          </w:p>
        </w:tc>
        <w:tc>
          <w:tcPr>
            <w:tcW w:w="16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36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Медикаменти для громадян, які страждають на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легеневу артеріальну гіпертензію</w:t>
      </w: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848"/>
        <w:gridCol w:w="2100"/>
        <w:gridCol w:w="1618"/>
      </w:tblGrid>
      <w:tr w:rsidR="00826E58" w:rsidRPr="00AC2A22" w:rsidTr="00945D34">
        <w:trPr>
          <w:trHeight w:val="31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Міжнародна непатентована назва лікарського засобу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випуску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Дозування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pStyle w:val="aff5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Ілопрост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 для інгаляцій, ампули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 мкг/мл, 2 мл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Силденафіл </w:t>
            </w:r>
          </w:p>
        </w:tc>
        <w:tc>
          <w:tcPr>
            <w:tcW w:w="28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вкриті плівковою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оболонкою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 мг</w:t>
            </w:r>
          </w:p>
        </w:tc>
        <w:tc>
          <w:tcPr>
            <w:tcW w:w="1618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Бозентан</w:t>
            </w:r>
          </w:p>
        </w:tc>
        <w:tc>
          <w:tcPr>
            <w:tcW w:w="28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таблетки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62,5 мг</w:t>
            </w:r>
          </w:p>
        </w:tc>
        <w:tc>
          <w:tcPr>
            <w:tcW w:w="1618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Бозентан</w:t>
            </w:r>
          </w:p>
        </w:tc>
        <w:tc>
          <w:tcPr>
            <w:tcW w:w="28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125 мг</w:t>
            </w:r>
          </w:p>
        </w:tc>
        <w:tc>
          <w:tcPr>
            <w:tcW w:w="1618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Амбрізентан</w:t>
            </w:r>
          </w:p>
        </w:tc>
        <w:tc>
          <w:tcPr>
            <w:tcW w:w="28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 мг</w:t>
            </w:r>
          </w:p>
        </w:tc>
        <w:tc>
          <w:tcPr>
            <w:tcW w:w="1618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Амбрізентан</w:t>
            </w:r>
          </w:p>
        </w:tc>
        <w:tc>
          <w:tcPr>
            <w:tcW w:w="284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1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 мг</w:t>
            </w:r>
          </w:p>
        </w:tc>
        <w:tc>
          <w:tcPr>
            <w:tcW w:w="1618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lastRenderedPageBreak/>
        <w:t xml:space="preserve">Витратні матеріали для визначення рівня глюкози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в крові, глікованого гемоглобіну</w:t>
      </w:r>
    </w:p>
    <w:tbl>
      <w:tblPr>
        <w:tblW w:w="9594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2147"/>
        <w:gridCol w:w="1778"/>
      </w:tblGrid>
      <w:tr w:rsidR="00826E58" w:rsidRPr="00AC2A22" w:rsidTr="00945D34">
        <w:trPr>
          <w:trHeight w:val="315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Назва медичного виробу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120" w:afterAutospacing="0"/>
              <w:jc w:val="center"/>
              <w:rPr>
                <w:rStyle w:val="normaltextrun"/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AC2A22">
              <w:rPr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Тест-смужки для визначення глюкози для індивідуального глюкометра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Default="00826E58" w:rsidP="008E7132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6E58" w:rsidRDefault="00826E58" w:rsidP="008E7132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6E58" w:rsidRDefault="00826E58" w:rsidP="008E7132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6E58" w:rsidRDefault="00826E58" w:rsidP="008E7132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6E58" w:rsidRPr="000B1501" w:rsidRDefault="00826E58" w:rsidP="008E7132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 xml:space="preserve">Лікарські засоби для дітей, хворих на розлади психіки та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 xml:space="preserve">поведінки із спектра аутизму, з шизофренією, афективними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розладами, гіперкінетичними розладами</w:t>
      </w:r>
    </w:p>
    <w:tbl>
      <w:tblPr>
        <w:tblW w:w="9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551"/>
        <w:gridCol w:w="2411"/>
        <w:gridCol w:w="1582"/>
      </w:tblGrid>
      <w:tr w:rsidR="00826E58" w:rsidRPr="00AC2A22" w:rsidTr="00945D34">
        <w:trPr>
          <w:trHeight w:val="315"/>
          <w:tblHeader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Рисперидон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 оральний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мг/мл по 30 мл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Рисперидон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Рисперидон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Арипіпразол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Арипіпразол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Арипіпразол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15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Оланзапін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Метилфенідат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з негайним вивільненням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Метилфенідат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Метилфенідат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з повільним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вивільненням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20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Метилфенідат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30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Метилфенідат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36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Метилфенідат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40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Метилфенідат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54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Атомоксетин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Атомоксетин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18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Атомоксетин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25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Атомоксетин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40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Атомоксетин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60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Атомоксетин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80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Флуоксетин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Солі вальпроєвої кислоти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сироп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Солі вальпроєвої кислоти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300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Солі вальпроєвої кислоти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з повільним вивільненням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300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Солі вальпроєвої кислоти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Солі вальпроєвої кислоти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капс</w:t>
            </w:r>
            <w:r>
              <w:rPr>
                <w:rFonts w:ascii="Times New Roman" w:hAnsi="Times New Roman"/>
                <w:sz w:val="28"/>
                <w:szCs w:val="28"/>
              </w:rPr>
              <w:t>ули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з повільним вивільненням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Леветирацетам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розчин оральний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мг/1 мл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Леветирацетам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250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Леветирацетам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Ламотриджин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що диспергуються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Ламотриджин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241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мг</w:t>
            </w:r>
          </w:p>
        </w:tc>
        <w:tc>
          <w:tcPr>
            <w:tcW w:w="1582" w:type="dxa"/>
            <w:shd w:val="clear" w:color="auto" w:fill="FFFFFF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0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 xml:space="preserve">Медикаменти для громадян, які страждають на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орфанні метаболічні захворювання</w:t>
      </w: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2546"/>
        <w:gridCol w:w="1698"/>
        <w:gridCol w:w="2696"/>
      </w:tblGrid>
      <w:tr w:rsidR="00826E58" w:rsidRPr="00AC2A22" w:rsidTr="00945D34">
        <w:trPr>
          <w:trHeight w:val="315"/>
          <w:tblHeader/>
        </w:trPr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Міжнародна непатентована назва лікарського засобу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Форма випуску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Дозування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E58" w:rsidRPr="00AC2A22" w:rsidRDefault="00826E58" w:rsidP="00945D34">
            <w:pPr>
              <w:ind w:lef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Алглюкозидаза альфа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порошок для приготування концентрату для розчину для інфузій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50 мг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FFFFF"/>
          </w:tcPr>
          <w:p w:rsidR="00826E58" w:rsidRPr="00AC2A22" w:rsidRDefault="00826E58" w:rsidP="00945D34">
            <w:pPr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хворих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які страждають на хворобу Помпе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Агалсидаза альфа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концентрат для розчину для інфузій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1 мг/мл по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3,5 мл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хворих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які страждають на хворобу Фабрі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Агалсидаза бета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порошок для приготування концентрату для розчину для інфузій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35 мг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Агалсидаза бета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 мг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Нітизинон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капсули тверді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 мг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хворих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, які страждають на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тирозинемі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типу 1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Нітизинон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5 мг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Нітизинон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 мг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Сапроптерину дигідрохлорид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табл</w:t>
            </w:r>
            <w:r>
              <w:rPr>
                <w:rFonts w:ascii="Times New Roman" w:hAnsi="Times New Roman"/>
                <w:sz w:val="28"/>
                <w:szCs w:val="28"/>
              </w:rPr>
              <w:t>етки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мг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хворих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, які страждають на фе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нілкетонурію </w:t>
            </w:r>
            <w:r>
              <w:rPr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атипова форма типу 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Ларонідаза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концентрат для розчину для інфузій, флакон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5 мл, № 1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100 ОД/мл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хворих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, які </w:t>
            </w:r>
            <w:r>
              <w:rPr>
                <w:rFonts w:ascii="Times New Roman" w:hAnsi="Times New Roman"/>
                <w:sz w:val="28"/>
                <w:szCs w:val="28"/>
              </w:rPr>
              <w:t>страждають на мукополісахаридоз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Ідурсульфаза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концентрат для розчину для інфузій, флакон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3 мл, № 1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 мг/мл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Галсульфаза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концентрат для розчину для інфузій, флакон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5 мл, № 1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мг/мл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хворих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, які </w:t>
            </w:r>
            <w:r>
              <w:rPr>
                <w:rFonts w:ascii="Times New Roman" w:hAnsi="Times New Roman"/>
                <w:sz w:val="28"/>
                <w:szCs w:val="28"/>
              </w:rPr>
              <w:t>страждають на мукополісахаридоз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Елосульфаза альфа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концентрат для розчину для інфузій, флакон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sz w:val="28"/>
                <w:szCs w:val="28"/>
              </w:rPr>
              <w:t>5 мл, № 1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1 мг/мл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Іміглюцераза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або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аліглюцераза альфа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або велаглюцераза альфа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707FBF">
              <w:rPr>
                <w:rFonts w:ascii="Times New Roman" w:hAnsi="Times New Roman"/>
              </w:rPr>
              <w:t>ампули, флакони, шприци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200 ОД або 400 ОД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для дітей від 4 років та дорослих, які страждають на хворобу Гоше типу 1</w:t>
            </w:r>
          </w:p>
        </w:tc>
      </w:tr>
      <w:tr w:rsidR="00826E58" w:rsidRPr="00AC2A22" w:rsidTr="00945D34">
        <w:trPr>
          <w:trHeight w:val="315"/>
        </w:trPr>
        <w:tc>
          <w:tcPr>
            <w:tcW w:w="2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Іміглюцераза</w:t>
            </w:r>
          </w:p>
        </w:tc>
        <w:tc>
          <w:tcPr>
            <w:tcW w:w="254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6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400 ОД</w:t>
            </w:r>
          </w:p>
        </w:tc>
        <w:tc>
          <w:tcPr>
            <w:tcW w:w="2696" w:type="dxa"/>
            <w:shd w:val="clear" w:color="auto" w:fill="FFFFFF"/>
          </w:tcPr>
          <w:p w:rsidR="00826E58" w:rsidRPr="00AC2A22" w:rsidRDefault="00826E58" w:rsidP="00945D34">
            <w:pPr>
              <w:ind w:left="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>ля дітей до 4 років, які страждають на хворобу Гоше типу 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та громадян, які страждають на хворобу Гоше типу 3</w:t>
            </w: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 xml:space="preserve">Витратні матеріали для лікування хворих методом </w:t>
      </w:r>
      <w:r>
        <w:rPr>
          <w:rFonts w:ascii="Times New Roman" w:hAnsi="Times New Roman"/>
          <w:sz w:val="28"/>
          <w:szCs w:val="28"/>
        </w:rPr>
        <w:br/>
      </w:r>
      <w:r w:rsidRPr="00AC2A22">
        <w:rPr>
          <w:rFonts w:ascii="Times New Roman" w:hAnsi="Times New Roman"/>
          <w:sz w:val="28"/>
          <w:szCs w:val="28"/>
        </w:rPr>
        <w:t>перитонеального діалізу</w:t>
      </w:r>
    </w:p>
    <w:tbl>
      <w:tblPr>
        <w:tblW w:w="9644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2274"/>
        <w:gridCol w:w="1701"/>
      </w:tblGrid>
      <w:tr w:rsidR="00826E58" w:rsidRPr="00AC2A22" w:rsidTr="00945D34">
        <w:trPr>
          <w:trHeight w:val="315"/>
          <w:tblHeader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120" w:afterAutospacing="0"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AC2A22">
              <w:rPr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120" w:afterAutospacing="0"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AC2A22">
              <w:rPr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120" w:afterAutospacing="0"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AC2A22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Тримач органайзера до системи 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або еквівалент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Органайзер до системи 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Дезінфекційний ковпачок до системи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Адаптер до катетера Луер-Лок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Катетер Тенкхофф 835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Подовжувач катетера, 32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системи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1,35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по 2000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система 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1,35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по 2500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система 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3,85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4,25 %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подвійних по 2000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система 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Розчин для перитонеального діалізу із вмістом глюкози 3,85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4,25 %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по 2500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система 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2,25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по 2000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система 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2,25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по 2500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система 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Адаптер до катетера для перитонеального діалізу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Трубка перехідна (подовжувач катетера) Луер-Лок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Затискач (перемикач) магістралей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Ковпачок дезінфікуючий (від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єднувальний)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Дренажний комплект до апарата для автоматизованого перитонеального діалізу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Касета до апарата для автоматизованого перитонеального діалізу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1,35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2000 мл (Y-система для перитонеального діалізу)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2,25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2000 мл (Y-система для перитонеального діалізу)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3,85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4,25 %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2000 мл (Y-система для перитонеального діалізу)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Розчин для перитонеального діалізу із вмістом глюкози 1,35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2500 мл (Y-система для перитонеального діалізу)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2,25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2500 мл (Y-система для перитонеального діалізу)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3,85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4,25 %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2500 мл (Y-система для перитонеального діалізу)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для перитонеального діалізу тривалої дії (без вмісту глюкози)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2000 мл (Y-система для перитонеального діалізу)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для перитонеального діалізу із вмістом амінокислот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2000 мл (Y-система для перитонеального діалізу)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1,35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1,5 % у пластиковому мішку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одинарному, обладнаному ін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єкційним портом та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єднувачем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2,25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2,5 % у пластиковому мішку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одинарному, обладнаному ін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єкційним портом та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єднувачем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3,85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4,25 % у пластиковому мішку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одинарному, обладнаному ін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єкційним портом та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єднувачем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для перитонеального діалізу із вмістом глюкози у пластиковому мішку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одинарному, обладнаному ін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єкційним портом та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єднувачем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Розчин для перитонеального діалізу із вмістом глюкози у пластиковому мішку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2500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одинарному, обладнаному ін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єкційним портом та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єднувачем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для перитонеального діалізу із вмістом глюкози у пластиковому мішку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3000 мл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одинарному, обладнаному ін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єкційним портом та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єднувачем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701" w:type="dxa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0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Медикаменти та медичні вироби для дитячого діалізу</w:t>
      </w:r>
    </w:p>
    <w:tbl>
      <w:tblPr>
        <w:tblW w:w="9503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2274"/>
        <w:gridCol w:w="1560"/>
      </w:tblGrid>
      <w:tr w:rsidR="00826E58" w:rsidRPr="00AC2A22" w:rsidTr="00945D34">
        <w:trPr>
          <w:trHeight w:val="315"/>
          <w:tblHeader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120" w:beforeAutospacing="0" w:after="120" w:afterAutospacing="0"/>
              <w:jc w:val="center"/>
              <w:rPr>
                <w:color w:val="000000"/>
                <w:sz w:val="28"/>
                <w:szCs w:val="28"/>
              </w:rPr>
            </w:pPr>
            <w:r w:rsidRPr="00AC2A22">
              <w:rPr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120" w:afterAutospacing="0"/>
              <w:jc w:val="center"/>
              <w:rPr>
                <w:color w:val="000000"/>
                <w:sz w:val="28"/>
                <w:szCs w:val="28"/>
              </w:rPr>
            </w:pPr>
            <w:r w:rsidRPr="00AC2A22">
              <w:rPr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120" w:beforeAutospacing="0" w:after="120" w:afterAutospacing="0"/>
              <w:jc w:val="center"/>
              <w:rPr>
                <w:color w:val="000000"/>
                <w:sz w:val="28"/>
                <w:szCs w:val="28"/>
              </w:rPr>
            </w:pPr>
            <w:r w:rsidRPr="00AC2A22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 складових для гемодіалізу у дітей (діалізатор 1,0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1,1 м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AV-магістралі, фістульні голки G17-19 (голки 2 штуки: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 венозна голка, 1 артеріальна голка), бікарбонатний картридж типу BiВag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або еквівалент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 скл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адових для гемодіалізу у дітей (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діалізатор 1,2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1,4 м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 AV-маг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істралі, фістульні голки G17-19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(голки 2 штуки: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 венозна голка, 1 артеріальна голка), бікарбонатний картридж типу BiCart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 складових для гемодіалізу у дітей (діалізатор 1,2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1,4 м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AV-магістралі, фістульні голки G17-19 (голки 2 штуки: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 венозна голка, 1 артеріальна голка), бікарбонатний картридж типу BiВag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для постійного вено-венозного гемодіалізу педіатричний CRRT/SCUF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(multiFiltrate Kit paed CRRT/SCUF)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еквівалент, фільтраційний пакет на 10 л (Filtrate bag 10 L)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для мембранного розділення плазми MPSP1 (multiFiltrate Kit MP SP1 dry)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еквівалент, фільтраційний пакет на 10 л (Filtrate bag 10 L)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довготривалої гемодіафільтрації (multiFiltrate Kit Midi CVVHDF 400)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еквівалент, фільтраційний пакет на 10 л (Filtrate bag 10 L)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гемодіалізу та гемофільтрації з концентрацією 2 ммоль/л калію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5 літрів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 складових для гемодіалізу з функцією гемодіафільтрації у дітей (діалізатор 0,6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0,7 м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AV-магістралі, фістульні голки G17-19 (голки 2 штуки: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 венозна голка, 1 артеріальна голка), бікарбонатний картридж типу BiBag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Фільтр </w:t>
            </w:r>
            <w:r>
              <w:rPr>
                <w:color w:val="000000"/>
                <w:sz w:val="28"/>
                <w:szCs w:val="28"/>
              </w:rPr>
              <w:t>“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Діасейф Плюс</w:t>
            </w:r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(1 фільтр на 50 комплектів для гемодіалізу з функцією гемодіафільтрації у дітей)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678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 витратних матеріалів до апарата для гемодіалізу 4008H з модулем екстра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корпоральної підтримки печінки Prometheus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Кислотний компонент для діалізу типу Д204 або його аналоги, у каністрах ємністю не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менше 10 л (розведення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1/34)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Кислотний компонент для діалізу типу Д204 або його аналоги, у каністрах ємністю не менше 7,8 л (розведення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1/44)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2,25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2000 мл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3,85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4,25 %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2000 мл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перитонеального діалізу із вмістом глюкози 1,35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1,5 %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мішках подвійних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2000 мл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Ковпачок дезінфікуючий (від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єднувальний)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Розчини для перитонеального діалізу з концентрацією глюкози 1,35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1,5 % для апаратного перитонеального діалізу, мішки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 5 л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Розчини для перитонеального діалізу з концентрацією глюкози 2,25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2,5 % для апаратного перитонеального діалізу,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мішки по 5 л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Розчини для перитонеального діалізу з концентрацією глюкози 3,85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4,25 % для апаратного перитонеального діалізу,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мішки по 5 л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Трубка перехідна (подовжувач катетера)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Затискач (перемикач) магістралей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Тримач 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ганайзера до системи стей-сейф, 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Органайзер до системи стей-сейф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Педіатричний набір: комплект складових для апаратного перитонеального діалізу (касета до апарата), дренажний комплект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Набір: комплект складових для апаратного перитонеального діалізу (касета до апарата), дренажний комплект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Катетер гемодіалізний двохпросвітний (двохканальний) у наборі розміром 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6,5 Fr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Катетер гемодіалізний двохпросвітний (двохканальний) у наборі розміром 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—8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Fr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Катетер гемодіалізний двохпросвітний (двохканальний) у наборі розміром 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12 Fr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5" w:name="_Hlk20149099"/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Апарат для автоматизованого перитонеального діалізу</w:t>
            </w:r>
            <w:bookmarkEnd w:id="15"/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Возик для апарата для автоматизованого перитонеального діалізу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Катетер для гострого перитонеального діалізу педіатричний Tenckhoff-Catheter прямої конфігурації розміром 250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300 мм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комплекті з адаптером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Катетер для гострого перитонеального діалізу педіатричний Tenckhoff-Catheter прямої конфігурації розміром 300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450 мм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комплекті з адаптером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Катетер для хронічного перитонеального діалізу педіатричний розміром 250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300 мм та конфігурації Curl Tenckhoff-Catheter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комплекті з адаптером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Катетер для хронічного перитонеального діалізу педіатричний розміром 300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450 мм та конфігурації Curl Tenckhoff-Catheter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комплекті з адаптером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Катетер для хронічного перитонеального діалізу педіатричний розміром 450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570 мм та конфігурації Curl Tenckhoff-Catheter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комплекті з адаптером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 складових для гемодіалізу у дітей (діалізатор 0,6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0,8 м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, AV-маг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істралі, фістульні голки G17-19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(голки 2 штуки: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 венозна голка, 1 артеріальна голка), бікарбонатний карт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ридж типу BiCart), або еквівалент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постійного вено-венозного гемодіалізу педіатричний CRRT/SCUF (Prismaflexset CRRT/SCUF)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еквівалент, фільтраційний пакет на 5 л (Filtratebag 5 л)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еквівалент, для дітей вагою від 11 кг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постійного вено-венозного гемодіалізу педіатричний CRRT/SCUF (Prismaflexset CRRT/SCUF)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еквівалент, фільтраційний пакет на 5 л (Filtratebag 5 л)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еквівалент, для дітей вагою від 8 кг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566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Розчин для гемодіалізу та гемофільтрації з концентрацією 4 ммоль/л калію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мішок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5 л</w:t>
            </w:r>
          </w:p>
        </w:tc>
        <w:tc>
          <w:tcPr>
            <w:tcW w:w="227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560" w:type="dxa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 xml:space="preserve">Ендопротези </w:t>
      </w:r>
      <w:r>
        <w:rPr>
          <w:rFonts w:ascii="Times New Roman" w:hAnsi="Times New Roman"/>
          <w:sz w:val="28"/>
          <w:szCs w:val="28"/>
        </w:rPr>
        <w:t>та</w:t>
      </w:r>
      <w:r w:rsidRPr="00AC2A22">
        <w:rPr>
          <w:rFonts w:ascii="Times New Roman" w:hAnsi="Times New Roman"/>
          <w:sz w:val="28"/>
          <w:szCs w:val="28"/>
        </w:rPr>
        <w:t xml:space="preserve"> набори для імплантації</w:t>
      </w:r>
    </w:p>
    <w:tbl>
      <w:tblPr>
        <w:tblW w:w="52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1763"/>
        <w:gridCol w:w="2791"/>
      </w:tblGrid>
      <w:tr w:rsidR="00826E58" w:rsidRPr="00AC2A22" w:rsidTr="00945D34">
        <w:trPr>
          <w:trHeight w:val="315"/>
          <w:tblHeader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C2A22">
              <w:rPr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26E58" w:rsidRPr="00AC2A22" w:rsidRDefault="00826E58" w:rsidP="00945D34">
            <w:pPr>
              <w:pStyle w:val="rvps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C2A22">
              <w:rPr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E58" w:rsidRPr="00AC2A22" w:rsidRDefault="00826E58" w:rsidP="00945D34">
            <w:pPr>
              <w:pStyle w:val="rvps12"/>
              <w:spacing w:before="0" w:beforeAutospacing="0" w:after="0" w:afterAutospacing="0"/>
              <w:ind w:left="53"/>
              <w:jc w:val="center"/>
              <w:rPr>
                <w:color w:val="000000"/>
                <w:sz w:val="28"/>
                <w:szCs w:val="28"/>
              </w:rPr>
            </w:pPr>
            <w:r w:rsidRPr="00AC2A22"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Кульшові суглоби цементні: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отальні ендопротези</w:t>
            </w: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18" w:type="pct"/>
            <w:tcBorders>
              <w:top w:val="single" w:sz="4" w:space="0" w:color="auto"/>
            </w:tcBorders>
          </w:tcPr>
          <w:p w:rsidR="00826E58" w:rsidRDefault="00826E58" w:rsidP="00945D34">
            <w:pPr>
              <w:ind w:left="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для використання у громадян з переломом шийки стегна чи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наявності коксартрозу різного генезу</w:t>
            </w:r>
          </w:p>
          <w:p w:rsidR="00826E58" w:rsidRPr="00AC2A22" w:rsidRDefault="00826E58" w:rsidP="00945D34">
            <w:pPr>
              <w:ind w:left="5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Кульшові суглоби цементні: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е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ндопротези однополюсні з подвійною сферою обертання</w:t>
            </w:r>
          </w:p>
        </w:tc>
        <w:tc>
          <w:tcPr>
            <w:tcW w:w="8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1418" w:type="pct"/>
          </w:tcPr>
          <w:p w:rsidR="00826E58" w:rsidRPr="00AC2A22" w:rsidRDefault="00826E58" w:rsidP="00945D34">
            <w:pPr>
              <w:ind w:left="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для використання у громадян з переломом шийки стегна чи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наявності коксартрозу різного генезу</w:t>
            </w: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Тотальні ендопротези кульшового суглоба безцементні</w:t>
            </w:r>
          </w:p>
        </w:tc>
        <w:tc>
          <w:tcPr>
            <w:tcW w:w="8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418" w:type="pct"/>
          </w:tcPr>
          <w:p w:rsidR="00826E58" w:rsidRPr="00AC2A22" w:rsidRDefault="00826E58" w:rsidP="00945D34">
            <w:pPr>
              <w:ind w:lef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Ендопротез кульшового суглоба ревізійний гібридної фіксації</w:t>
            </w:r>
          </w:p>
        </w:tc>
        <w:tc>
          <w:tcPr>
            <w:tcW w:w="8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418" w:type="pct"/>
          </w:tcPr>
          <w:p w:rsidR="00826E58" w:rsidRPr="00AC2A22" w:rsidRDefault="00826E58" w:rsidP="00945D34">
            <w:pPr>
              <w:ind w:left="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для використання у громадян, що потребують ревізійного ендопротезування</w:t>
            </w: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Ендопротез колінного суглоба ревізійний зв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язаний ротаційний</w:t>
            </w:r>
          </w:p>
        </w:tc>
        <w:tc>
          <w:tcPr>
            <w:tcW w:w="8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418" w:type="pct"/>
          </w:tcPr>
          <w:p w:rsidR="00826E58" w:rsidRPr="00AC2A22" w:rsidRDefault="00826E58" w:rsidP="00945D34">
            <w:pPr>
              <w:ind w:lef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Інтрамедулярний телескопічний ротаційно-стабільний фіксатор стегна з телескопічним фіксатором шийки стегнової кістки</w:t>
            </w:r>
          </w:p>
        </w:tc>
        <w:tc>
          <w:tcPr>
            <w:tcW w:w="8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418" w:type="pct"/>
          </w:tcPr>
          <w:p w:rsidR="00826E58" w:rsidRPr="00AC2A22" w:rsidRDefault="00826E58" w:rsidP="00945D34">
            <w:pPr>
              <w:ind w:left="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для використання у громадян з недосконалим остеогенезом</w:t>
            </w: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Інтрамедулярний телескопічний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ротаційно-стабільний фіксатор</w:t>
            </w:r>
          </w:p>
        </w:tc>
        <w:tc>
          <w:tcPr>
            <w:tcW w:w="8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418" w:type="pct"/>
          </w:tcPr>
          <w:p w:rsidR="00826E58" w:rsidRPr="00AC2A22" w:rsidRDefault="00826E58" w:rsidP="00945D34">
            <w:pPr>
              <w:ind w:lef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Блокувальні елементи для інтрамедулярних фіксаторів</w:t>
            </w:r>
          </w:p>
        </w:tc>
        <w:tc>
          <w:tcPr>
            <w:tcW w:w="8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418" w:type="pct"/>
          </w:tcPr>
          <w:p w:rsidR="00826E58" w:rsidRPr="00AC2A22" w:rsidRDefault="00826E58" w:rsidP="00945D34">
            <w:pPr>
              <w:ind w:lef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Модульний протез для дистального відділу стегнової кістки</w:t>
            </w:r>
          </w:p>
        </w:tc>
        <w:tc>
          <w:tcPr>
            <w:tcW w:w="8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418" w:type="pct"/>
          </w:tcPr>
          <w:p w:rsidR="00826E58" w:rsidRPr="00AC2A22" w:rsidRDefault="00826E58" w:rsidP="00945D34">
            <w:pPr>
              <w:ind w:left="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для використання у дітей, хворих на пухлини кісток</w:t>
            </w: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Модульний протез для проксимального відділу великогомілкової кістки</w:t>
            </w:r>
          </w:p>
        </w:tc>
        <w:tc>
          <w:tcPr>
            <w:tcW w:w="8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418" w:type="pct"/>
          </w:tcPr>
          <w:p w:rsidR="00826E58" w:rsidRPr="00AC2A22" w:rsidRDefault="00826E58" w:rsidP="00945D34">
            <w:pPr>
              <w:ind w:left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26E58" w:rsidRPr="00AC2A22" w:rsidTr="00945D34">
        <w:trPr>
          <w:trHeight w:val="315"/>
        </w:trPr>
        <w:tc>
          <w:tcPr>
            <w:tcW w:w="268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Імпланти та інструменти для корекції складних сколіотичних деформацій хребта</w:t>
            </w:r>
          </w:p>
        </w:tc>
        <w:tc>
          <w:tcPr>
            <w:tcW w:w="8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комплектів</w:t>
            </w:r>
          </w:p>
        </w:tc>
        <w:tc>
          <w:tcPr>
            <w:tcW w:w="1418" w:type="pct"/>
          </w:tcPr>
          <w:p w:rsidR="00826E58" w:rsidRPr="00AC2A22" w:rsidRDefault="00826E58" w:rsidP="00945D34">
            <w:pPr>
              <w:ind w:left="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для використання у дітей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з складними сколіотичними деформаціями хребта</w:t>
            </w:r>
          </w:p>
        </w:tc>
      </w:tr>
    </w:tbl>
    <w:p w:rsidR="00826E58" w:rsidRDefault="00826E58" w:rsidP="008E7132">
      <w:pPr>
        <w:pStyle w:val="a8"/>
        <w:spacing w:before="0"/>
        <w:ind w:left="72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E58" w:rsidRDefault="00826E58" w:rsidP="008E7132">
      <w:pPr>
        <w:pStyle w:val="a8"/>
        <w:spacing w:before="0"/>
        <w:ind w:left="72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E58" w:rsidRDefault="00826E58" w:rsidP="008E7132">
      <w:pPr>
        <w:pStyle w:val="a8"/>
        <w:spacing w:before="0"/>
        <w:ind w:left="72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E58" w:rsidRDefault="00826E58" w:rsidP="008E7132">
      <w:pPr>
        <w:pStyle w:val="a8"/>
        <w:spacing w:before="0"/>
        <w:ind w:left="72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E58" w:rsidRDefault="00826E58" w:rsidP="008E7132">
      <w:pPr>
        <w:pStyle w:val="a8"/>
        <w:spacing w:before="0"/>
        <w:ind w:left="72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E58" w:rsidRDefault="00826E58" w:rsidP="008E7132">
      <w:pPr>
        <w:pStyle w:val="a8"/>
        <w:spacing w:before="0"/>
        <w:ind w:left="72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E58" w:rsidRDefault="00826E58" w:rsidP="008E7132">
      <w:pPr>
        <w:pStyle w:val="a8"/>
        <w:spacing w:before="0"/>
        <w:ind w:left="72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E58" w:rsidRDefault="00826E58" w:rsidP="008E7132">
      <w:pPr>
        <w:pStyle w:val="a8"/>
        <w:spacing w:before="0"/>
        <w:ind w:left="72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E58" w:rsidRPr="00AC2A22" w:rsidRDefault="00826E58" w:rsidP="008E7132">
      <w:pPr>
        <w:pStyle w:val="a8"/>
        <w:spacing w:before="0"/>
        <w:ind w:left="72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26E58" w:rsidRPr="00AC2A22" w:rsidRDefault="00826E58" w:rsidP="008E7132">
      <w:pPr>
        <w:pStyle w:val="a8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sz w:val="28"/>
          <w:szCs w:val="28"/>
        </w:rPr>
        <w:t>Закупівля лікарських засобів та медичних виробів для лікування дітей, хворих на онкологічні та онкогематологічні захворювання</w:t>
      </w:r>
    </w:p>
    <w:p w:rsidR="00826E58" w:rsidRPr="00AC2A22" w:rsidRDefault="00826E58" w:rsidP="008E7132">
      <w:pPr>
        <w:pStyle w:val="a8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6E58" w:rsidRPr="00AC2A22" w:rsidRDefault="00826E58" w:rsidP="008E7132">
      <w:pPr>
        <w:ind w:left="360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AC2A22">
        <w:rPr>
          <w:rFonts w:ascii="Times New Roman" w:hAnsi="Times New Roman"/>
          <w:i/>
          <w:color w:val="000000"/>
          <w:sz w:val="28"/>
          <w:szCs w:val="28"/>
        </w:rPr>
        <w:t>Лабораторні реагенти для визначення рівня метотрексату та циклоспорину, сумісні з приладом Architect i1000sr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6"/>
        <w:gridCol w:w="2060"/>
        <w:gridCol w:w="1904"/>
      </w:tblGrid>
      <w:tr w:rsidR="00826E58" w:rsidRPr="00AC2A22" w:rsidTr="004D29E3">
        <w:trPr>
          <w:trHeight w:val="315"/>
          <w:tblHeader/>
        </w:trPr>
        <w:tc>
          <w:tcPr>
            <w:tcW w:w="2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58" w:rsidRPr="00AC2A22" w:rsidRDefault="00826E58" w:rsidP="00945D34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Methotrexate Reagent Kit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набір реагентів, 100 тестів, або еквівалент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1013" w:type="pct"/>
            <w:tcBorders>
              <w:top w:val="single" w:sz="4" w:space="0" w:color="auto"/>
            </w:tcBorders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Methotrexate Calibrators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калібратори, 6 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аконів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мл, або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ARCHITECT Multi-Assay Manual Diluent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універсальний розчинник для ручного розведення, 100 мл,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ів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Methotrexate Controls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контролі,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4 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акони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мл,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орів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Concentrated Wash Buffer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промивний буфер, 4 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акони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975 мл,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Pre-Trigger Solution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претригерний розчин, 4 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акони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975 мл,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Trigger Solution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тригерний розчин, 4 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акони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975 мл,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Probe Conditioning Solution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розчин, 4 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акони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25 мл,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Septum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мембрана, 200 шт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Replacement Caps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змінні кришки, 100 шт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Sample Cups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чашки для зразків, 1000 шт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Reaction Vessels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реакційні ємності, 4000 шт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Cyclosporine Reagent Kit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набір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реагентів,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100 тестів,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наборів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ARCHITECT Cyclosporine Calibrators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калібратори,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ARCHITECT Cyclosporine Whole Blood Precipitation Reagent Kit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набір реагентів,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Multichem WBT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, або еквівалент</w:t>
            </w:r>
          </w:p>
        </w:tc>
        <w:tc>
          <w:tcPr>
            <w:tcW w:w="109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1013" w:type="pct"/>
          </w:tcPr>
          <w:p w:rsidR="00826E58" w:rsidRPr="00AC2A22" w:rsidRDefault="00826E58" w:rsidP="00945D34">
            <w:pPr>
              <w:spacing w:before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AC2A22">
        <w:rPr>
          <w:rFonts w:ascii="Times New Roman" w:hAnsi="Times New Roman"/>
          <w:i/>
          <w:color w:val="000000"/>
          <w:sz w:val="28"/>
          <w:szCs w:val="28"/>
        </w:rPr>
        <w:t>Лабораторні реагенти та витратні матеріали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0"/>
        <w:gridCol w:w="2145"/>
        <w:gridCol w:w="1805"/>
      </w:tblGrid>
      <w:tr w:rsidR="00826E58" w:rsidRPr="00AC2A22" w:rsidTr="004D29E3">
        <w:trPr>
          <w:trHeight w:val="315"/>
          <w:tblHeader/>
        </w:trPr>
        <w:tc>
          <w:tcPr>
            <w:tcW w:w="2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Назва медичного виробу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E58" w:rsidRPr="00AC2A22" w:rsidRDefault="00826E58" w:rsidP="00945D34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Примітка</w:t>
            </w:r>
          </w:p>
        </w:tc>
      </w:tr>
      <w:tr w:rsidR="00826E58" w:rsidRPr="00AC2A22" w:rsidTr="004D29E3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Реагенти та витратні матеріали для імунофенотипування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біологічних зразків методом проточної цитофлюориметрії</w:t>
            </w: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CD1a,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тестів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CD2, мічене флюоресцентним барвником FITC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CD2,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CD3, мічене флюоресцентним барвником APC-Alexa Fluor 750 або APC-H7,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CD3, мічене флюоресцентним барвником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ECD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 PE-Texas Red, або PE-CF594,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CD3, мічен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флюоресцентним барвником FITC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Alexa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Моноклональне антитіло CD3,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CD3, мічене флюоресцентним барвником PE-Cy7,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CD4, мічен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флюоресцентним барвником FITC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CD4, мічене флюоресцентним барвником Pacific Blue,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CD4,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тестів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CD4, мічене флюоресцентним барвником PE-Cy5,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CD5, мічене флюоресцентним барвником APC-Alexa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Fluor 700,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CD5,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CD5,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CD5, мічене флюоресцентним барвником PE-Cy5.5,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PerCP-Cy5.5,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Моноклональне антитіло CD7, міче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флюоресцентним барвником APC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Alexa Fluor 647,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CD7, мічене флюоресцентн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 барвником FITC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CD7,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CD8, мічене флюоресцентним барвником APC-Alexa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Fluor 700,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CD8, мічен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флюоресцентним барвником FITC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CD8,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CD8,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CD8, мічене флюоресцентним барвником АРС або Alexa Fluor 647, або еквівалент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тестів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CD9, мічен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флюоресцентним барвником FITC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CD10, мічене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Моноклональне антитіло CD10,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CD10, мічене 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юоресцентним барвником PE-Cy5.5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PerCP-Cy5.5,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CD10, мічене флюоресцентним барвником PE-Cy7,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CD11a,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CD11b,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CD11c,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CD13, мічене флюоресцентним барвником PЕ,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CD14, мічене флюоресцентним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барвником FITC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CD14, мічене флюоресцентним барвником PЕ,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Моноклональне антитіло CD15,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CD15, мічене флюоресцентним барвником PЕ,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тестів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CD16, мічене флюоресцентним барвником FITC,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CD16,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CD19, мічене флюоресцентним барвником ECD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 PE-Texas Red, або PE-CF594,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CD19,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CD19, мічене флюоресцентним барвником PE-Cy7,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CD20, мічене флюоресцентним барвником APC-Alexa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Fluor 700,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CD20, мічене флюоресцентним барвником APC-Alexa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Fluor 750 або APC-H7,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Моноклональне антитіло CD20, мічене флюоресцентним барвником FITC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CD20, мічене флюоресцентним барвником PE-Cy5.5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PerCP-Cy5.5,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CD22,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CD24, мічене флюоресцентним барвником PE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CD30,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CD33,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тестів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CD34, мічене флюоресцентним барвником APC або Alexa Fluor 647,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CD34, мічене флюоресцентним барвником ECD, PE-Texas Red, PE-CF594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CD34, мічене флюоресцентним барвником FITC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CD34,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Моноклональне антитіло CD34,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CD38,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CD38,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CD38, мічене 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юоресцентним барвником PE-Cy5.5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PerCP-Cy5.5,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CD41, мічене флюоресцентним барвником FITC, Alexa Fluor 488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CD42a, мічене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люоресцентним барвником FITC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CD42b, мічене флюоресцентним барвником FITC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CD44,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CD45, мічене флюоресцентним барвником APC, або Alexa Fluor 647,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тестів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CD45, мічене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флюоресцентним барвником APC-Alexa Fluor 700,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Моноклональне антитіло CD45, мічене флюоресцентним барвником APC-Alexa Fluor 750, або APC-H7,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CD45, мічене флюоресцентним барвником ECD,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PE-Texas Red, PE-CF594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CD45, мічене флюоресцентним барвником Krome Orange, або Brilliant Violet 510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CD45, мічене флюоресцентним барвником Pacific Blue,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CD45,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CD45, мічене флюоресцентним барвником PE-Cy7,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CD48, мічене флюоресцентним барвником ECD, або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PE-Texas Red, або PE-CF594,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CD56, мічене флюоресцентним барвником PE,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CD56,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Моноклональне антитіло CD57, мічене флюоресцентним барвником FITC,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CD58, мічене 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оресцентним барвником APC, або Alexa Fluor 647,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CD58, мічене флюоресцентним барвником FITC,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тестів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CD59,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CD61,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CD64, мічене флюоресцентним барвником FITC,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CD65, мічене флюоресцентним барвником FITC,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CD69,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CD79а,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CD81, мічене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Моноклональне антитіло CD90,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CD99, мічене флуоресцентним барвником ECD, або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PE-Texas Red, або PE-CF594,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CD117,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CD117,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CD117, мічене флюоресцентним барвником PE-Cy7,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CD123, мічене флюоресцентним барвником PE-Cy5.5,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PerCP-Cy5.5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тестів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CD127, мічене флюоресцентним барвником PE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CD157,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Anti-MPO, мічене флюоресцентним барвником FITC, або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Моноклональне антитіло Anti-TdT, мічене флюоресцентним барвником FITC,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CDNG2,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HLA-DR, мічене флюоресцентним барвником FITC,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HLA-DR, мічене флюоресцентним барвником PE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HLA-DR, мічене флюоресцентним барвником PE-Cy5,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Ig M, мічене флюоресцентним барвником FITC, або Alexa Fluor 488,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TCR α/β,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Моноклональне антитіло TCR γ/δ, мічене флюоресцентним барвником PE,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Моноклональне антитіло Anti-kappa/Anti-Lambda/CD19, мічене флюоресцентним барвником FITC/PE/ECD,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FITC/PE/PerCP,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Моноклональні антитіла CD3/CD16+CD56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мічені флюоресцентними барвниками FITC/PE, 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тестів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CD45/CD4/CD3,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мічені флюоресцентними барвниками FITC/RD1/PC5, або FITC/PE/PerCP,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або еквівалент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визначення клітинного циклу (детекція змін вмісту ДНК в клітинах при переході через фази GO, G1, S, G2, М)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визначення гемопоетичних клітин-попе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редників у біологічних зразках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Барвник нуклеїнових кислот SYTO 16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Барвник нуклеїнових кислот 7-AAD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Обжимна рідина для проточного цитофлюориметра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Натрій фосфатний буфер (PBS), розчин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для фіксації та пермеабілізації клітин для внутрішньоклітинного дослідження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для лізису еритроцитів після фарбування клітин моноклональними антитілами по протоколу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“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без відмивання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промивання системи проточного цитофлюориметра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для лізису еритроцитів після фарбування клітин моноклональними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антитілами,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десятикратний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концентрат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буферних розчинів для фіксації, пермеабілізації та відмивання клітин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Пробірки для проточного цитофлюориметра, 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75 мм, блакитні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5000" w:type="pct"/>
            <w:gridSpan w:val="3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Реагенти для молекулярно-генетичних досліджень методом ПЛР</w:t>
            </w: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(10 сумішей мультиплексних маркерів) для HLA-типування та детекції химеризму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(30 маркерів)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для моніторингу химеризму методом кількісної ПЛР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октилфеноксиполіетанолу (NP-40)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хромосом-специфічних ДНК зондів CEP X/CEP Y (сателіт III), призначених для ідентифікації центромірних регіонів хромосом та виявлення анеуплоідій в інтерфазі та метафазі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оресцентний барвник DAPI у підтримуючому розчині Антифейд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хромосом-специфічних ДНК зондів CEP7 (Альфа Сателліт), призначених для ідентифікації центромірних регіонів хромосом та виявлення анеуплоідій в інтерфазі та метафазі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транслокації за участю ген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BCR-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ABL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двоколірних проб, призначений для виявлення транслокацій ген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PML хромосомної області 15q22 та ген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RARa хромосомної області 17q12.1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виявлення перебудов за участю гена CBFB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 транслокацій за участю генів RUNX1 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RUNX1T1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ДНК-зондів 7 q до теломерних ділянок хромосом, призначених для виявлення делецій та перебудов на кінцевих ділянках плечей хромосом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Універсальний набір реагентів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призначений для проведення ПЛР у режимі реального часу для ампліфікації геномних послідовностей, плазмідних або кДНК, включаючи кількісне визначення та генотипізацію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проведення зворотної транскрипції кДНК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Середовище RPMI 1640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Фетальна бичача сироватка (FBS)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96-лункові плашки з цільнолитого поліпропілену, сумісні із системами ПЛР у реальному часі, рециркуляційними системами та термоциклерами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Оптичні клейкі адгезивні плівки для мікроплашек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Набір реагентів для генотипування генів системи KIR методом ПЛР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детекцією в агарозному гелі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мультиплексного якісного визначення мутації генів BCR/ABL1 методом ПЛР з детекцією в агарозному гелі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визначення мутації гена FLT3 методом ПЛР з детекцією в агарозному гелі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виявлення транслокацій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транскрипційного фактора p53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розташованого на хромосомному сегменті 17p13.1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виявлення транслокацій транскрипційного фактора TCF3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виявлення транслокацій ген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MECOM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виявлення та кількісної оцінки транскриптів mbcr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p210 b2a2 або b3a2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генів BCR-ABL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методом ПЛР у реальному часі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виявлення та кількісної оцінки транскриптів генів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RUNX1-RUNX1T1 (або AML1-ETO)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методом ПЛР у реальному часі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виявлення та кількісної оцінки транскриптів генів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CBFB-MYH11 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методом ПЛР у реальному часі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сиквес-специфічних праймерів з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низькою роздільною здатністю для скри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нінгового визначення алелей HLA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класів I та II (ABDR)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Набір сиквес-специфічних праймерів з низькою роздільною здатністю для скринінгового визначення алелей HLA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класу І (С)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сиквес-специфічних праймерів з низькою роздільною здатністю для скри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нінгового визначення алелей HLA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класу II (DQB1)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виділення ДНК з цільної крові, культивованих клітин, сироватки, плазми або інших рідин організму кремнієво-мембранним методом за принципом хаотропного зв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язування солей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Термостабільна ДНК-полімераза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Агароза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Буфер з бромідом етидію для типування за допомогою сиквес-специфічних праймерів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з високою роздільною здатністю для генотипування HLA локусу 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з високою роздільною здатністю для генотипування HLA локусу 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з високою роздільною здатністю для генотипування HLA локусу С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реагентів з високою роздільною здатністю для генотипування HLA локусу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DRB1 по екзонам 2 та 3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реагентів з високою роздільною здатністю для генотипування HLA локусу DQB1 по екзонам 2 та 3, 2 ампліфікації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4-капілярна матриця без внутрішнього покриття для сиквенування та аналізу фрагментів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Полімер POP-7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Концентрований робочий буфер з ЕДТА для електрофорезу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Реагент інгібітор рибонуклеаз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розчинів для деградації ДНК ПЛР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виявлення та кількісної оцінки химерного білка PML-RARα bcr1 методом ПЛР у реальному часі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химерного білка PML-RARα bcr1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виявлення та кількісної оцінки химерного білка PML-RARα bcr2 методом ПЛР у реальному часі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химерного білка PML-RARα bcr2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виявлення та кількісної оцінки химерного білка PML-RARα bcr3 методом ПЛР у реальному часі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химерного білка PML-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RARα bcr3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реагентів кількісного виявлення мутацій генів ETV6/RUNX1 (TEL/AML) за допомогою ПЛР у реальному часі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контрольних генів ETV6/RUNX1 (TEL/AML)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виявлення та кількісної оцінки транскриптів mbcr p190 e1a2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генів BCR-ABL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методом ПЛР у реальному часі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контрольних генів BCR-ABL на 3 розведення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контрольних генів BCR-ABL на 4 розведення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контрольних генів ABL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контрольних генів TCF3-PBX1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контрольних генів SIL-TAL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стандартів контрольних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генів AML1-ETO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типу А контрольних генів CBFB-MYH11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типу Д контрольних генів CBFB-MYH11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типу Е контрольних генів CBFB-MYH11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стандартів транскриптів e10e4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контрольних генів MLL-AF4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стандартів транскриптів e9e5 контрольних генів MLL-AF4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e11e5 контрольних генів MLL-AF4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e8e10 контрольних генів MLL-AF9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e10e6 контрольних генів MLL-AF9 типу 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e8e9 контрольних генів MLL-AF9 типу 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e10e2 контрольних генів MLL-AF1p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e8e2 контрольних генів MLL-AF6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e2e8 контрольних генів MLL-DUP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e10e2 контрольних генів MLL-ENL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e9e2 контрольних генів MLL-ENL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e8e2 контрольних генів MLL-ELL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транскриптів e9e2 контрольних генів MLL-ELL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реагентів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кастомного синтезу з метою оцінки експресії генів методом ПЛР у реальному часі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оресцентні олігопраймери фосфатної групи (5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-кінець)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оресцентний зонд з барвником тетраметилродамін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налаштувань реакцій ПЛР у реальному часі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Оптичні пробірки з кришками у стріпах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 8 шт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, 0,2 мкл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Мікрочип типу WT для мікрочипової системи електрофорезу нуклеїнових кислот MultiNA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Пробірки для ПЛР без кришки, 0,2 мкл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сепарації, визначення розміру та кількісного аналізу фрагментів дволанцюгової ДНК в інтервалі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1000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 нуклеотидів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стандартів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визначення довжини дв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оланцюгової ДНК в інтервалі 100—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1500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 нуклеотидів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агарозних або поліакриламідних гелях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реагентів для сепарації, визначення розміру та кількісного аналізу фрагментів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дволанцюгової ДНК в інтервалі 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 нуклеотидів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стандартів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визначення довжини дволанцюгової ДНК в інтервалі 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700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 нуклеотидів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агарозних або поліакриламідних гелях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Зафарбований гель з чутливістю до нуклеїнових кислот, що збуджується за допомогою ультрафіолету або видимого світла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Буфер Тріс-ЕДТА, рH 8,0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очищення мікрочипової системи електрофорезу нуклеїнових кислот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Пробірки тонкостінні з поліпропілену для використання з флюорометром Qubit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селективного аналізу дволанцюгової ДНК над РНК, для використання з флюорометром Qubit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кількісного визначення зразків РНК з низьким вмістом, для використання з флюорометром Qubit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Флюоресцентний зонд TaqMan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швидкого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очищення геномної ДНК з цільної крові, сироватки, плазми або інших рідин організму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виявлення однонуклеотидних поліморфізмів у геномі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проведення кількісного аналізу мікро-РНК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проведення зворотн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ої транскрипції мікро-РНК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Набір реагентів для виділення РНК та ДНК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з парафінізованих зразків силікатно-мембранним методом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виділення мікро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РНК та РНК з клітин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тканин силікатно-мембранним методом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реагентів для виділення РНК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із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свіжої або замороженої цільної крові із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систем для забору крові (з EDTA, цитратом, гепарином) кремнієво-мембранним методом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для виділення ДНК з тканин силікатно-мембранним методом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виділення РНК силікатно-мембранним методом на основі мініспін колонок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Реагент РНКаза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Реагент Протеїназа К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стабілізації та захисту клітинної РНК в інтактних, незаморожених зразках тканин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Версена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проведення ПЛР у реальному часі з використанням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барвника SYBR Green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Ферменти для рестрикції ДНК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Реагент РНК інгібітор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для депарафінізації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Набір реагентів для одночасного виділення геномного ДНК і загальної РНК з парафінових блоків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одночасного виділення геномного ДНК і загальної РНК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швидкого виділення геномної ДНК із зразків тканин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Наконечники пластикові 200 µl для автоматичної станції QIAcube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Наконечники пластикові 1000 µl для автоматичної станції QIAcube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Штатив для пляшок 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30 мл для автоматичної станції QIAcube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Пляшки для реагентів 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30 мл для автоматичної станції QIAcube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одноразових роторних адаптерів та елюційних пробірок (1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5 мл)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для автоматичної станції QIAcube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5000" w:type="pct"/>
            <w:gridSpan w:val="3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Реагенти та витратні матеріали для проведення імуноцитологічних та молекулярно-генетичних досліджень методом фл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ю</w:t>
            </w:r>
            <w:r w:rsidRPr="00AC2A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оресцентної гібридизації in situ (FISH)</w:t>
            </w: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ДНК-зондів 1p36/1q25 та 19q13 /19p13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 точки розриву в хромосомній області 11q23, що містить ген MLL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ДНК-зондів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призначений для виявлення кількості копій мішені зонда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TP53, розташованого в хромосомі 17p13.1, і мішені зонда CEP 17, розташо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ваної в центромері хромосоми 17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 точки розриву в хромосомній області 13q14.11, що містить ген FOXO1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 точки розриву в хромосомній області 12q13, що містить ген DDIT3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 точки розриву в хромосомній області 18q11.2, що містить ген SS18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 точки розриву в хромосомній області 16p11, що містить ген FUS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 кількості копій онкогена N-MYC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в області 2p24 хромосоми 2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 транслокацій за участю генів TEL (ЕTV6) та AML (RUNX1)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двоколірних проб, призначений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для виявлення точки розриву гена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EWSR1 в хромосомній області 22q12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Суміш хлориду та цитрату соди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триколірних проб, 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изначений для виявлення зворотн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ої транслокації t (8; 14) (q24; q32)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участю областей генів IGH та MYC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ДНК зондів, призначений для виявлення ампліфікації гена HER-2 / neu у зразках тканини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фіксованих формаліном, заключених у парафін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ДНК зондів, призначений для виявлення транслокацій за участю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ена ALK в зразках тканин легень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Формамід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літрів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ДНК зондів, призначений для виявлення транслокацій за участю гена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C-MYC в хромосомній області 8q24.2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хромосом-специфічних ДНК зондів CEP 9, призначених для ідентифікації центромірних регіонів хромосом та виявлення анеуплоідій в інтерфазі та метафазі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Буфер для гібридизації WCP (зонди повного фарбування хромосом або їх крупних частин)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транслокації за участю генів DEK та NUP214 людини, розташованих на хромосомних сегмент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ах 6p22.3 та 9q34.13 відповідно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двоколірних проб, призначений для виявлення транслокації за участю локусу IGH людини та гена FGFR3, розташованих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 хромосомних сегментах 14q32.33 та 4p16.3 відповідно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двоколірних проб, призначений для виявлення делецій в області гена CSF1R людини, розташованого на хромосомному сегменті 5q32 і області навко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 STS маркерів D5S23 і D5S721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 кількості копій маркера D13S319 на хромосомному сегменті 13q14, та кількості копій маркера 13q34 на хром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осомному сегменті 13q34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виявлення делецій локус-специфічного маркера D20S108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розташованого на хромосомному сегменті 20q12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транслокації за участю локусів TCF3 та PBX1 людини, розташованих на хромосомних сегме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нтах 19p13.3 та 1q23 відповідно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двоколірних проб, призначений для виявлення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транслокації за участю генів IGH та BCL2 людини, розташованих на хромосомних сегментах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14q32.33 та 18q21.33 відповідно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багатоколірних проб для виявлення теломерних ділянок всіх хромосом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Культуральне середовище для використання у короткотривалому культивуванні клітин кісткового мозку та інших гемопоетичних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клітин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Буферні таблетки для фарбування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G-сегментів хромосом розчином барвника Гімза, pH 6.8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N-десацетил-N-метилоколхіцину в збалансованому сольовому розчині Хенкса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Розчин трипсину 0,25%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фенолом червоним без ЕДТА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барвника Гімза для фарбування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G-сегментів хромосом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рибонуклеази A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Культуральне середовище для каріотипування: базальне середовище RPMI-1640, доповнене L-глютаміном, гентаміцином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сульфатом, ФБС та фітогемагглюти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ніном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фітогемагглютиніну, Мформа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Добавка інсулін-трансферрин-селен до культурального середовища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пепсину 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азиді натрію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Розчин L-глютаміну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Антибіотик-антимікотик (пеніцилін 10000 U/мл, стрептоміцин 10000 мг/мл, амфотеріцин B 25 мкг/мл) 100х концентрат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Розчин фіколлу, щільність 1,077 г/мл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Хлорид калію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5000" w:type="pct"/>
            <w:gridSpan w:val="3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Реагенти та витратні матеріали для забезпечення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процесу се</w:t>
            </w:r>
            <w:r w:rsidRPr="00AC2A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квенування під час діагностики онкогематологічних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захворювань та моніторингу лікування</w:t>
            </w: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для очищення ДНК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після ПЛР та гель-електрофорезу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реактивів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для проведення секвенування на основі фл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оресценції одноланцюгових або дволанцюгових зразків ДНК, фрагментах ПЛР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ind w:right="-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розчинів для очищення секвенсової суміші (розчин для видалення неінкорпорованих термінаторів барвників 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вільних солей із реакції після секвенування та розчин для стабілізації реакції після очищення)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ind w:right="-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Високоочищений деіонізований формамід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ind w:right="-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Гумові покриття для 96-лункових плашок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ind w:right="-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Стандарт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високою щільністю, який марковано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ятьма барвниками, для відтворюваного визначення розмірів даних аналізу фрагментів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ind w:right="-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Тріс-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цетат-ЕДТА буфер, 10х концентрат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флаконів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ind w:right="-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реактивів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для проведення секвенування з метою виявлення соматичних варіантів мієлоїдних злоякісних новоутворень (гострий мієлолейкоз, мієлодиспластичний синдром, мієлопроліферативні новоутворення, хронічний мієлолейкоз, хронічний мієломоноцитарний лейкоз, ювенільний мієломоноцитарний лейкоз)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ind w:right="-6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ind w:right="-6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підготовки бібліотек зразків з ДНК, вилученої з периферичної цільної крові та тканини, фіксованої формаліном, заключеної у парафін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наборів</w:t>
            </w:r>
            <w:r w:rsidRPr="00AC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проведення циклів секвенування за допомогою системи MiSeq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типуван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ня генів лейкоцитарного антигена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людини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за 11 локусами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проведення лонг-рендж полімеразної ланцюгової реакції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проведення нанопотокового секвенування за допомогою системи MiSeq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Готова до використання бібліотека управління послідовних прогонів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кількісної оцінки сукупності фрагментів зразка ДНК/РНК однакової довжини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реагентів для очищення та вибору розміру фрагментів ДНК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процесі побудови бібліотеки секвенсу наступного покоління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визначення бібліотеки ампліконів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реагентів для визначення генетичних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індексів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Набір реагентів для визначення точок мутацій 50 генів, які асоційовані з раком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Набір реагентів для проведення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секвенув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ання за допомогою системи MiSeq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Набір реагентів для ампліфікації 15 генів із зразків парафінізованих солідних пухлин фіксованих у формаліні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5000" w:type="pct"/>
            <w:gridSpan w:val="3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Реагенти та медичні вироби для імуногістохімічної і морфологічної діагностики та диференційної діагностики солідних пухлин</w:t>
            </w: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цитокератину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Поліклональні антитіла кроля з реактивністю проти людини для визначення альфа-1-фетопротеїну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CD246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роти людини для визначення білка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Bcl2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роти людини для визначення білка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Bcl6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CA125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Моноклональні антитіла миші з реактивністю проти людини для визначення кальретиніну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CD1а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CD10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Поліклональні антитіла кроля з реактивністю проти людини для визначення CD117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CD138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CD15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CD20cy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CD23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Поліклональні антитіла кроля з реактивністю проти людини для визначення CD3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CD30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CD31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CD34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CD38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CD4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CD45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кроля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CD5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CD56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CD68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CD8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Моноклональні антитіла миші з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CD99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Моноклональні антитіла миші з реактивністю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роти людини для визначення білка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CDX2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 раково-ембріонального антигена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Поліклональні антитіла кроля з реактивністю проти людини для визначення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хромограніну 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Моноклональні антитіла миші з реактивністю проти людини для визначення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цитокератину 20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цитокератину 7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колагену IV типу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кроля з реактивністю проти людини для визначення цикліну D1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десміну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для визначення вірусу Епштейн-Барра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Поліклональні антитіла кроля для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визначення гліального фібрилярного кислого білка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Моноклональні антитіла миші з реактивністю проти людини для визначення гепатоцитів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меланоми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інгібіну альфа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Поліклональні антитіла кроля з реактивністю проти людини для визначення легких ланцюгів каппа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Ki-67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Поліклональні антитіла кроля з реактивністю проти людини для визначення легких ланцюгів Лямбда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язового актину 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мелану 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Моноклональні антитіла миші з реактивністю проти людини для визначення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білк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MUM1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Моноклональні антитіла миші з реактивністю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роти людини для визначення білка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MyoD1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міогеніну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нейрон-специфічної енолази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роти людини для визначення білка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p53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Моноклональні антитіла миші з реактивністю проти людини для визначення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B-клітинспецифічного білк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-активатора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плацентарної алкалінової фосфотази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людини для визначення рецептора проге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стерон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 маркерів карциноми ниркових клітин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Поліклональні ант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итіла кроля для визначення білка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S100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Моноклональні антитіла миші з реактивністю проти людини для визначення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актину гладенької мускулатури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Моноклональні антитіла миші для визначення синаптофізину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Поліклональні антитіла кроля з реактивністю проти людини для визначення 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реоглобуліну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фактору транскрипції щитоподібної залози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рецептора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1 судинного ендотеліального фактору росту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віментину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Поліклональні антитіла кроля з реактивністю проти людини для визначення фактору Віллебранда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Моноклональні антитіла миші з реактивністю проти людини для визначення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пухлинного білка Вільмса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Система візуалізації для імуногістохімії, високий рН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Олівець імуногістохімічний гідрофобний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Ножі для мікротомів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упаковок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26E58" w:rsidRPr="00AC2A22" w:rsidTr="004D29E3">
        <w:trPr>
          <w:trHeight w:val="315"/>
        </w:trPr>
        <w:tc>
          <w:tcPr>
            <w:tcW w:w="2899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color w:val="000000"/>
                <w:sz w:val="28"/>
                <w:szCs w:val="28"/>
              </w:rPr>
              <w:t>Бальзам гістологічний синтетичний</w:t>
            </w:r>
          </w:p>
        </w:tc>
        <w:tc>
          <w:tcPr>
            <w:tcW w:w="1141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2A22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  <w:tc>
          <w:tcPr>
            <w:tcW w:w="960" w:type="pct"/>
          </w:tcPr>
          <w:p w:rsidR="00826E58" w:rsidRPr="00AC2A22" w:rsidRDefault="00826E58" w:rsidP="00945D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26E58" w:rsidRPr="00AC2A22" w:rsidRDefault="00826E58" w:rsidP="008E7132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AC2A22">
        <w:rPr>
          <w:rFonts w:ascii="Times New Roman" w:hAnsi="Times New Roman"/>
          <w:b w:val="0"/>
          <w:i w:val="0"/>
          <w:sz w:val="28"/>
          <w:szCs w:val="28"/>
        </w:rPr>
        <w:lastRenderedPageBreak/>
        <w:t>_____________________</w:t>
      </w:r>
    </w:p>
    <w:p w:rsidR="00826E58" w:rsidRPr="00826E58" w:rsidRDefault="00826E58">
      <w:pPr>
        <w:rPr>
          <w:lang w:val="uk-UA"/>
        </w:rPr>
      </w:pPr>
    </w:p>
    <w:sectPr w:rsidR="00826E58" w:rsidRPr="0082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2D4" w:rsidRDefault="004D29E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662D4" w:rsidRDefault="004D29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2D4" w:rsidRPr="007C2490" w:rsidRDefault="004D29E3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7C2490">
      <w:rPr>
        <w:rFonts w:ascii="Times New Roman" w:hAnsi="Times New Roman"/>
        <w:sz w:val="28"/>
        <w:szCs w:val="28"/>
      </w:rPr>
      <w:fldChar w:fldCharType="begin"/>
    </w:r>
    <w:r w:rsidRPr="007C2490">
      <w:rPr>
        <w:rFonts w:ascii="Times New Roman" w:hAnsi="Times New Roman"/>
        <w:sz w:val="28"/>
        <w:szCs w:val="28"/>
      </w:rPr>
      <w:instrText xml:space="preserve">PAGE  </w:instrText>
    </w:r>
    <w:r w:rsidRPr="007C249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29</w:t>
    </w:r>
    <w:r w:rsidRPr="007C2490">
      <w:rPr>
        <w:rFonts w:ascii="Times New Roman" w:hAnsi="Times New Roman"/>
        <w:sz w:val="28"/>
        <w:szCs w:val="28"/>
      </w:rPr>
      <w:fldChar w:fldCharType="end"/>
    </w:r>
  </w:p>
  <w:p w:rsidR="00C662D4" w:rsidRDefault="004D29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7A0"/>
    <w:multiLevelType w:val="multilevel"/>
    <w:tmpl w:val="F80ED1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1CE7C9B"/>
    <w:multiLevelType w:val="hybridMultilevel"/>
    <w:tmpl w:val="F2F8C650"/>
    <w:lvl w:ilvl="0" w:tplc="AB521A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C003FC"/>
    <w:multiLevelType w:val="hybridMultilevel"/>
    <w:tmpl w:val="E752B796"/>
    <w:lvl w:ilvl="0" w:tplc="0422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539CA"/>
    <w:multiLevelType w:val="multilevel"/>
    <w:tmpl w:val="EDEE7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80B71"/>
    <w:multiLevelType w:val="hybridMultilevel"/>
    <w:tmpl w:val="0710393C"/>
    <w:lvl w:ilvl="0" w:tplc="413C0DA2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6613AAB"/>
    <w:multiLevelType w:val="multilevel"/>
    <w:tmpl w:val="C40A3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E841EB"/>
    <w:multiLevelType w:val="hybridMultilevel"/>
    <w:tmpl w:val="88187B7A"/>
    <w:lvl w:ilvl="0" w:tplc="6F96356A">
      <w:start w:val="1"/>
      <w:numFmt w:val="decimal"/>
      <w:lvlText w:val="%1."/>
      <w:lvlJc w:val="left"/>
      <w:pPr>
        <w:tabs>
          <w:tab w:val="num" w:pos="567"/>
        </w:tabs>
        <w:ind w:left="73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243852"/>
    <w:multiLevelType w:val="hybridMultilevel"/>
    <w:tmpl w:val="AEE623E0"/>
    <w:lvl w:ilvl="0" w:tplc="969A3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37E13"/>
    <w:multiLevelType w:val="hybridMultilevel"/>
    <w:tmpl w:val="C40A3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555F45"/>
    <w:multiLevelType w:val="hybridMultilevel"/>
    <w:tmpl w:val="4100006C"/>
    <w:lvl w:ilvl="0" w:tplc="4BE61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20117"/>
    <w:multiLevelType w:val="multilevel"/>
    <w:tmpl w:val="15223B44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1">
    <w:nsid w:val="2C100D80"/>
    <w:multiLevelType w:val="hybridMultilevel"/>
    <w:tmpl w:val="374E2ABE"/>
    <w:lvl w:ilvl="0" w:tplc="00F872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8144B"/>
    <w:multiLevelType w:val="hybridMultilevel"/>
    <w:tmpl w:val="7194968E"/>
    <w:lvl w:ilvl="0" w:tplc="6D3C21D4">
      <w:start w:val="1"/>
      <w:numFmt w:val="decimal"/>
      <w:lvlText w:val="%1."/>
      <w:lvlJc w:val="left"/>
      <w:pPr>
        <w:ind w:left="720" w:hanging="360"/>
      </w:pPr>
    </w:lvl>
    <w:lvl w:ilvl="1" w:tplc="41DE4A48">
      <w:start w:val="1"/>
      <w:numFmt w:val="lowerLetter"/>
      <w:lvlText w:val="%2."/>
      <w:lvlJc w:val="left"/>
      <w:pPr>
        <w:ind w:left="1440" w:hanging="360"/>
      </w:pPr>
    </w:lvl>
    <w:lvl w:ilvl="2" w:tplc="185E238A">
      <w:start w:val="1"/>
      <w:numFmt w:val="lowerRoman"/>
      <w:lvlText w:val="%3."/>
      <w:lvlJc w:val="right"/>
      <w:pPr>
        <w:ind w:left="2160" w:hanging="180"/>
      </w:pPr>
    </w:lvl>
    <w:lvl w:ilvl="3" w:tplc="EB0A97A2">
      <w:start w:val="1"/>
      <w:numFmt w:val="decimal"/>
      <w:lvlText w:val="%4."/>
      <w:lvlJc w:val="left"/>
      <w:pPr>
        <w:ind w:left="2880" w:hanging="360"/>
      </w:pPr>
    </w:lvl>
    <w:lvl w:ilvl="4" w:tplc="9190EBAE">
      <w:start w:val="1"/>
      <w:numFmt w:val="lowerLetter"/>
      <w:lvlText w:val="%5."/>
      <w:lvlJc w:val="left"/>
      <w:pPr>
        <w:ind w:left="3600" w:hanging="360"/>
      </w:pPr>
    </w:lvl>
    <w:lvl w:ilvl="5" w:tplc="08D07438">
      <w:start w:val="1"/>
      <w:numFmt w:val="lowerRoman"/>
      <w:lvlText w:val="%6."/>
      <w:lvlJc w:val="right"/>
      <w:pPr>
        <w:ind w:left="4320" w:hanging="180"/>
      </w:pPr>
    </w:lvl>
    <w:lvl w:ilvl="6" w:tplc="F134D8BE">
      <w:start w:val="1"/>
      <w:numFmt w:val="decimal"/>
      <w:lvlText w:val="%7."/>
      <w:lvlJc w:val="left"/>
      <w:pPr>
        <w:ind w:left="5040" w:hanging="360"/>
      </w:pPr>
    </w:lvl>
    <w:lvl w:ilvl="7" w:tplc="AE80E6E6">
      <w:start w:val="1"/>
      <w:numFmt w:val="lowerLetter"/>
      <w:lvlText w:val="%8."/>
      <w:lvlJc w:val="left"/>
      <w:pPr>
        <w:ind w:left="5760" w:hanging="360"/>
      </w:pPr>
    </w:lvl>
    <w:lvl w:ilvl="8" w:tplc="900823F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B63B3"/>
    <w:multiLevelType w:val="hybridMultilevel"/>
    <w:tmpl w:val="1E54E872"/>
    <w:lvl w:ilvl="0" w:tplc="125A81FA">
      <w:start w:val="1"/>
      <w:numFmt w:val="decimal"/>
      <w:lvlText w:val="%1."/>
      <w:lvlJc w:val="left"/>
      <w:pPr>
        <w:ind w:left="720" w:hanging="360"/>
      </w:pPr>
    </w:lvl>
    <w:lvl w:ilvl="1" w:tplc="F522C37C">
      <w:start w:val="1"/>
      <w:numFmt w:val="lowerLetter"/>
      <w:lvlText w:val="%2."/>
      <w:lvlJc w:val="left"/>
      <w:pPr>
        <w:ind w:left="1440" w:hanging="360"/>
      </w:pPr>
    </w:lvl>
    <w:lvl w:ilvl="2" w:tplc="DF0C795A">
      <w:start w:val="1"/>
      <w:numFmt w:val="lowerRoman"/>
      <w:lvlText w:val="%3."/>
      <w:lvlJc w:val="right"/>
      <w:pPr>
        <w:ind w:left="2160" w:hanging="180"/>
      </w:pPr>
    </w:lvl>
    <w:lvl w:ilvl="3" w:tplc="FDE4A11E">
      <w:start w:val="1"/>
      <w:numFmt w:val="decimal"/>
      <w:lvlText w:val="%4."/>
      <w:lvlJc w:val="left"/>
      <w:pPr>
        <w:ind w:left="2880" w:hanging="360"/>
      </w:pPr>
    </w:lvl>
    <w:lvl w:ilvl="4" w:tplc="8CC2781E">
      <w:start w:val="1"/>
      <w:numFmt w:val="lowerLetter"/>
      <w:lvlText w:val="%5."/>
      <w:lvlJc w:val="left"/>
      <w:pPr>
        <w:ind w:left="3600" w:hanging="360"/>
      </w:pPr>
    </w:lvl>
    <w:lvl w:ilvl="5" w:tplc="B44098B4">
      <w:start w:val="1"/>
      <w:numFmt w:val="lowerRoman"/>
      <w:lvlText w:val="%6."/>
      <w:lvlJc w:val="right"/>
      <w:pPr>
        <w:ind w:left="4320" w:hanging="180"/>
      </w:pPr>
    </w:lvl>
    <w:lvl w:ilvl="6" w:tplc="A39E62DC">
      <w:start w:val="1"/>
      <w:numFmt w:val="decimal"/>
      <w:lvlText w:val="%7."/>
      <w:lvlJc w:val="left"/>
      <w:pPr>
        <w:ind w:left="5040" w:hanging="360"/>
      </w:pPr>
    </w:lvl>
    <w:lvl w:ilvl="7" w:tplc="FFA4F824">
      <w:start w:val="1"/>
      <w:numFmt w:val="lowerLetter"/>
      <w:lvlText w:val="%8."/>
      <w:lvlJc w:val="left"/>
      <w:pPr>
        <w:ind w:left="5760" w:hanging="360"/>
      </w:pPr>
    </w:lvl>
    <w:lvl w:ilvl="8" w:tplc="423EC96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83B23"/>
    <w:multiLevelType w:val="hybridMultilevel"/>
    <w:tmpl w:val="2DAA1B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66729"/>
    <w:multiLevelType w:val="hybridMultilevel"/>
    <w:tmpl w:val="296EC732"/>
    <w:lvl w:ilvl="0" w:tplc="7B6699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BB33BD"/>
    <w:multiLevelType w:val="multilevel"/>
    <w:tmpl w:val="F80ED1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89D143C"/>
    <w:multiLevelType w:val="hybridMultilevel"/>
    <w:tmpl w:val="33B89D94"/>
    <w:lvl w:ilvl="0" w:tplc="D6B6A7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579CC"/>
    <w:multiLevelType w:val="multilevel"/>
    <w:tmpl w:val="D084CF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96583E"/>
    <w:multiLevelType w:val="hybridMultilevel"/>
    <w:tmpl w:val="58F4DBF4"/>
    <w:lvl w:ilvl="0" w:tplc="54D02E80">
      <w:start w:val="3"/>
      <w:numFmt w:val="decimal"/>
      <w:lvlText w:val="%1."/>
      <w:lvlJc w:val="left"/>
      <w:pPr>
        <w:ind w:left="1356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76" w:hanging="360"/>
      </w:pPr>
    </w:lvl>
    <w:lvl w:ilvl="2" w:tplc="2000001B" w:tentative="1">
      <w:start w:val="1"/>
      <w:numFmt w:val="lowerRoman"/>
      <w:lvlText w:val="%3."/>
      <w:lvlJc w:val="right"/>
      <w:pPr>
        <w:ind w:left="2796" w:hanging="180"/>
      </w:pPr>
    </w:lvl>
    <w:lvl w:ilvl="3" w:tplc="2000000F" w:tentative="1">
      <w:start w:val="1"/>
      <w:numFmt w:val="decimal"/>
      <w:lvlText w:val="%4."/>
      <w:lvlJc w:val="left"/>
      <w:pPr>
        <w:ind w:left="3516" w:hanging="360"/>
      </w:pPr>
    </w:lvl>
    <w:lvl w:ilvl="4" w:tplc="20000019" w:tentative="1">
      <w:start w:val="1"/>
      <w:numFmt w:val="lowerLetter"/>
      <w:lvlText w:val="%5."/>
      <w:lvlJc w:val="left"/>
      <w:pPr>
        <w:ind w:left="4236" w:hanging="360"/>
      </w:pPr>
    </w:lvl>
    <w:lvl w:ilvl="5" w:tplc="2000001B" w:tentative="1">
      <w:start w:val="1"/>
      <w:numFmt w:val="lowerRoman"/>
      <w:lvlText w:val="%6."/>
      <w:lvlJc w:val="right"/>
      <w:pPr>
        <w:ind w:left="4956" w:hanging="180"/>
      </w:pPr>
    </w:lvl>
    <w:lvl w:ilvl="6" w:tplc="2000000F" w:tentative="1">
      <w:start w:val="1"/>
      <w:numFmt w:val="decimal"/>
      <w:lvlText w:val="%7."/>
      <w:lvlJc w:val="left"/>
      <w:pPr>
        <w:ind w:left="5676" w:hanging="360"/>
      </w:pPr>
    </w:lvl>
    <w:lvl w:ilvl="7" w:tplc="20000019" w:tentative="1">
      <w:start w:val="1"/>
      <w:numFmt w:val="lowerLetter"/>
      <w:lvlText w:val="%8."/>
      <w:lvlJc w:val="left"/>
      <w:pPr>
        <w:ind w:left="6396" w:hanging="360"/>
      </w:pPr>
    </w:lvl>
    <w:lvl w:ilvl="8" w:tplc="200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>
    <w:nsid w:val="47F83D15"/>
    <w:multiLevelType w:val="hybridMultilevel"/>
    <w:tmpl w:val="0710393C"/>
    <w:lvl w:ilvl="0" w:tplc="413C0DA2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7C03A5B"/>
    <w:multiLevelType w:val="hybridMultilevel"/>
    <w:tmpl w:val="EBE2CF00"/>
    <w:lvl w:ilvl="0" w:tplc="F1E44B3C">
      <w:start w:val="1"/>
      <w:numFmt w:val="decimal"/>
      <w:lvlText w:val="%1."/>
      <w:lvlJc w:val="left"/>
      <w:pPr>
        <w:ind w:left="720" w:hanging="360"/>
      </w:pPr>
    </w:lvl>
    <w:lvl w:ilvl="1" w:tplc="C45C7442">
      <w:start w:val="1"/>
      <w:numFmt w:val="decimal"/>
      <w:lvlText w:val="%2."/>
      <w:lvlJc w:val="left"/>
      <w:pPr>
        <w:ind w:left="1440" w:hanging="360"/>
      </w:pPr>
    </w:lvl>
    <w:lvl w:ilvl="2" w:tplc="740A20D4">
      <w:start w:val="2"/>
      <w:numFmt w:val="decimal"/>
      <w:lvlText w:val="%3."/>
      <w:lvlJc w:val="left"/>
      <w:pPr>
        <w:ind w:left="2160" w:hanging="180"/>
      </w:pPr>
    </w:lvl>
    <w:lvl w:ilvl="3" w:tplc="D98C7B08">
      <w:start w:val="1"/>
      <w:numFmt w:val="decimal"/>
      <w:lvlText w:val="%4."/>
      <w:lvlJc w:val="left"/>
      <w:pPr>
        <w:ind w:left="2880" w:hanging="360"/>
      </w:pPr>
    </w:lvl>
    <w:lvl w:ilvl="4" w:tplc="4240271E">
      <w:start w:val="1"/>
      <w:numFmt w:val="lowerLetter"/>
      <w:lvlText w:val="%5."/>
      <w:lvlJc w:val="left"/>
      <w:pPr>
        <w:ind w:left="3600" w:hanging="360"/>
      </w:pPr>
    </w:lvl>
    <w:lvl w:ilvl="5" w:tplc="0680C240">
      <w:start w:val="1"/>
      <w:numFmt w:val="lowerRoman"/>
      <w:lvlText w:val="%6."/>
      <w:lvlJc w:val="right"/>
      <w:pPr>
        <w:ind w:left="4320" w:hanging="180"/>
      </w:pPr>
    </w:lvl>
    <w:lvl w:ilvl="6" w:tplc="9AAADCCA">
      <w:start w:val="1"/>
      <w:numFmt w:val="decimal"/>
      <w:lvlText w:val="%7."/>
      <w:lvlJc w:val="left"/>
      <w:pPr>
        <w:ind w:left="5040" w:hanging="360"/>
      </w:pPr>
    </w:lvl>
    <w:lvl w:ilvl="7" w:tplc="D00AAB9E">
      <w:start w:val="1"/>
      <w:numFmt w:val="lowerLetter"/>
      <w:lvlText w:val="%8."/>
      <w:lvlJc w:val="left"/>
      <w:pPr>
        <w:ind w:left="5760" w:hanging="360"/>
      </w:pPr>
    </w:lvl>
    <w:lvl w:ilvl="8" w:tplc="5E9AB02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732CA"/>
    <w:multiLevelType w:val="hybridMultilevel"/>
    <w:tmpl w:val="DDF6A0F8"/>
    <w:lvl w:ilvl="0" w:tplc="F1804AC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A9EC49E0">
      <w:numFmt w:val="none"/>
      <w:lvlText w:val=""/>
      <w:lvlJc w:val="left"/>
      <w:pPr>
        <w:tabs>
          <w:tab w:val="num" w:pos="360"/>
        </w:tabs>
      </w:pPr>
    </w:lvl>
    <w:lvl w:ilvl="2" w:tplc="7E76139C">
      <w:numFmt w:val="none"/>
      <w:lvlText w:val=""/>
      <w:lvlJc w:val="left"/>
      <w:pPr>
        <w:tabs>
          <w:tab w:val="num" w:pos="360"/>
        </w:tabs>
      </w:pPr>
    </w:lvl>
    <w:lvl w:ilvl="3" w:tplc="84BEE450">
      <w:numFmt w:val="none"/>
      <w:lvlText w:val=""/>
      <w:lvlJc w:val="left"/>
      <w:pPr>
        <w:tabs>
          <w:tab w:val="num" w:pos="360"/>
        </w:tabs>
      </w:pPr>
    </w:lvl>
    <w:lvl w:ilvl="4" w:tplc="585EA0C8">
      <w:numFmt w:val="none"/>
      <w:lvlText w:val=""/>
      <w:lvlJc w:val="left"/>
      <w:pPr>
        <w:tabs>
          <w:tab w:val="num" w:pos="360"/>
        </w:tabs>
      </w:pPr>
    </w:lvl>
    <w:lvl w:ilvl="5" w:tplc="8B12CCB6">
      <w:numFmt w:val="none"/>
      <w:lvlText w:val=""/>
      <w:lvlJc w:val="left"/>
      <w:pPr>
        <w:tabs>
          <w:tab w:val="num" w:pos="360"/>
        </w:tabs>
      </w:pPr>
    </w:lvl>
    <w:lvl w:ilvl="6" w:tplc="E7425C06">
      <w:numFmt w:val="none"/>
      <w:lvlText w:val=""/>
      <w:lvlJc w:val="left"/>
      <w:pPr>
        <w:tabs>
          <w:tab w:val="num" w:pos="360"/>
        </w:tabs>
      </w:pPr>
    </w:lvl>
    <w:lvl w:ilvl="7" w:tplc="CC5806CC">
      <w:numFmt w:val="none"/>
      <w:lvlText w:val=""/>
      <w:lvlJc w:val="left"/>
      <w:pPr>
        <w:tabs>
          <w:tab w:val="num" w:pos="360"/>
        </w:tabs>
      </w:pPr>
    </w:lvl>
    <w:lvl w:ilvl="8" w:tplc="1D06B31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4B878C2"/>
    <w:multiLevelType w:val="multilevel"/>
    <w:tmpl w:val="1E6C54D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24">
    <w:nsid w:val="771114FB"/>
    <w:multiLevelType w:val="hybridMultilevel"/>
    <w:tmpl w:val="2ECC9D8C"/>
    <w:lvl w:ilvl="0" w:tplc="A07C3520">
      <w:start w:val="1"/>
      <w:numFmt w:val="decimal"/>
      <w:lvlText w:val="%1."/>
      <w:lvlJc w:val="left"/>
      <w:pPr>
        <w:ind w:left="720" w:hanging="360"/>
      </w:pPr>
    </w:lvl>
    <w:lvl w:ilvl="1" w:tplc="662E61A0">
      <w:start w:val="1"/>
      <w:numFmt w:val="lowerLetter"/>
      <w:lvlText w:val="%2."/>
      <w:lvlJc w:val="left"/>
      <w:pPr>
        <w:ind w:left="1440" w:hanging="360"/>
      </w:pPr>
    </w:lvl>
    <w:lvl w:ilvl="2" w:tplc="CE808FE2">
      <w:start w:val="1"/>
      <w:numFmt w:val="lowerRoman"/>
      <w:lvlText w:val="%3."/>
      <w:lvlJc w:val="right"/>
      <w:pPr>
        <w:ind w:left="2160" w:hanging="180"/>
      </w:pPr>
    </w:lvl>
    <w:lvl w:ilvl="3" w:tplc="3372FAFE">
      <w:start w:val="1"/>
      <w:numFmt w:val="decimal"/>
      <w:lvlText w:val="%4."/>
      <w:lvlJc w:val="left"/>
      <w:pPr>
        <w:ind w:left="2880" w:hanging="360"/>
      </w:pPr>
    </w:lvl>
    <w:lvl w:ilvl="4" w:tplc="8310A29E">
      <w:start w:val="1"/>
      <w:numFmt w:val="lowerLetter"/>
      <w:lvlText w:val="%5."/>
      <w:lvlJc w:val="left"/>
      <w:pPr>
        <w:ind w:left="3600" w:hanging="360"/>
      </w:pPr>
    </w:lvl>
    <w:lvl w:ilvl="5" w:tplc="EFFE884C">
      <w:start w:val="1"/>
      <w:numFmt w:val="lowerRoman"/>
      <w:lvlText w:val="%6."/>
      <w:lvlJc w:val="right"/>
      <w:pPr>
        <w:ind w:left="4320" w:hanging="180"/>
      </w:pPr>
    </w:lvl>
    <w:lvl w:ilvl="6" w:tplc="45982D5C">
      <w:start w:val="1"/>
      <w:numFmt w:val="decimal"/>
      <w:lvlText w:val="%7."/>
      <w:lvlJc w:val="left"/>
      <w:pPr>
        <w:ind w:left="5040" w:hanging="360"/>
      </w:pPr>
    </w:lvl>
    <w:lvl w:ilvl="7" w:tplc="6B089046">
      <w:start w:val="1"/>
      <w:numFmt w:val="lowerLetter"/>
      <w:lvlText w:val="%8."/>
      <w:lvlJc w:val="left"/>
      <w:pPr>
        <w:ind w:left="5760" w:hanging="360"/>
      </w:pPr>
    </w:lvl>
    <w:lvl w:ilvl="8" w:tplc="6B6C799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B48C1"/>
    <w:multiLevelType w:val="hybridMultilevel"/>
    <w:tmpl w:val="AB8A52A0"/>
    <w:lvl w:ilvl="0" w:tplc="25964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84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69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04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C4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EE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E7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2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4F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650E91"/>
    <w:multiLevelType w:val="hybridMultilevel"/>
    <w:tmpl w:val="EDEE70BE"/>
    <w:lvl w:ilvl="0" w:tplc="C1684B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0720D1"/>
    <w:multiLevelType w:val="hybridMultilevel"/>
    <w:tmpl w:val="6628A26C"/>
    <w:lvl w:ilvl="0" w:tplc="AEE4F10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2"/>
  </w:num>
  <w:num w:numId="4">
    <w:abstractNumId w:val="25"/>
  </w:num>
  <w:num w:numId="5">
    <w:abstractNumId w:val="13"/>
  </w:num>
  <w:num w:numId="6">
    <w:abstractNumId w:val="2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0"/>
  </w:num>
  <w:num w:numId="11">
    <w:abstractNumId w:val="9"/>
  </w:num>
  <w:num w:numId="12">
    <w:abstractNumId w:val="23"/>
  </w:num>
  <w:num w:numId="13">
    <w:abstractNumId w:val="8"/>
  </w:num>
  <w:num w:numId="14">
    <w:abstractNumId w:val="5"/>
  </w:num>
  <w:num w:numId="15">
    <w:abstractNumId w:val="26"/>
  </w:num>
  <w:num w:numId="16">
    <w:abstractNumId w:val="3"/>
  </w:num>
  <w:num w:numId="17">
    <w:abstractNumId w:val="6"/>
  </w:num>
  <w:num w:numId="18">
    <w:abstractNumId w:val="20"/>
  </w:num>
  <w:num w:numId="19">
    <w:abstractNumId w:val="4"/>
  </w:num>
  <w:num w:numId="20">
    <w:abstractNumId w:val="19"/>
  </w:num>
  <w:num w:numId="21">
    <w:abstractNumId w:val="15"/>
  </w:num>
  <w:num w:numId="22">
    <w:abstractNumId w:val="1"/>
  </w:num>
  <w:num w:numId="23">
    <w:abstractNumId w:val="7"/>
  </w:num>
  <w:num w:numId="24">
    <w:abstractNumId w:val="14"/>
  </w:num>
  <w:num w:numId="25">
    <w:abstractNumId w:val="18"/>
  </w:num>
  <w:num w:numId="26">
    <w:abstractNumId w:val="2"/>
  </w:num>
  <w:num w:numId="27">
    <w:abstractNumId w:val="11"/>
  </w:num>
  <w:num w:numId="28">
    <w:abstractNumId w:val="1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39"/>
    <w:rsid w:val="004D29E3"/>
    <w:rsid w:val="00826E58"/>
    <w:rsid w:val="00CA4139"/>
    <w:rsid w:val="00D5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E58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826E58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826E58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826E58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4139"/>
    <w:rPr>
      <w:b/>
      <w:bCs/>
    </w:rPr>
  </w:style>
  <w:style w:type="paragraph" w:styleId="a4">
    <w:name w:val="Normal (Web)"/>
    <w:basedOn w:val="a"/>
    <w:link w:val="a5"/>
    <w:unhideWhenUsed/>
    <w:rsid w:val="00CA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6E58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26E58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26E58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26E58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styleId="a6">
    <w:name w:val="footer"/>
    <w:basedOn w:val="a"/>
    <w:link w:val="a7"/>
    <w:uiPriority w:val="99"/>
    <w:rsid w:val="00826E58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26E58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8">
    <w:name w:val="Нормальний текст"/>
    <w:basedOn w:val="a"/>
    <w:rsid w:val="00826E5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9">
    <w:name w:val="Шапка документу"/>
    <w:basedOn w:val="a"/>
    <w:rsid w:val="00826E58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a">
    <w:name w:val="header"/>
    <w:basedOn w:val="a"/>
    <w:link w:val="ab"/>
    <w:uiPriority w:val="99"/>
    <w:rsid w:val="00826E58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26E58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c">
    <w:name w:val="Підпис"/>
    <w:basedOn w:val="a"/>
    <w:rsid w:val="00826E58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  <w:style w:type="paragraph" w:customStyle="1" w:styleId="ad">
    <w:name w:val="Глава документу"/>
    <w:basedOn w:val="a"/>
    <w:next w:val="a"/>
    <w:rsid w:val="00826E58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e">
    <w:name w:val="Герб"/>
    <w:basedOn w:val="a"/>
    <w:rsid w:val="00826E58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f">
    <w:name w:val="Установа"/>
    <w:basedOn w:val="a"/>
    <w:rsid w:val="00826E58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val="uk-UA" w:eastAsia="ru-RU"/>
    </w:rPr>
  </w:style>
  <w:style w:type="paragraph" w:customStyle="1" w:styleId="af0">
    <w:name w:val="Вид документа"/>
    <w:basedOn w:val="af"/>
    <w:next w:val="a"/>
    <w:rsid w:val="00826E58"/>
    <w:pPr>
      <w:spacing w:before="360" w:after="240"/>
    </w:pPr>
    <w:rPr>
      <w:spacing w:val="20"/>
      <w:sz w:val="26"/>
    </w:rPr>
  </w:style>
  <w:style w:type="paragraph" w:customStyle="1" w:styleId="af1">
    <w:name w:val="Час та місце"/>
    <w:basedOn w:val="a"/>
    <w:rsid w:val="00826E58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2">
    <w:name w:val="Назва документа"/>
    <w:basedOn w:val="a"/>
    <w:next w:val="a8"/>
    <w:rsid w:val="00826E5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826E58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NormalText"/>
    <w:rsid w:val="00826E58"/>
    <w:pPr>
      <w:keepNext/>
      <w:keepLines/>
      <w:spacing w:after="240"/>
      <w:ind w:left="3969" w:firstLine="0"/>
      <w:jc w:val="center"/>
    </w:pPr>
  </w:style>
  <w:style w:type="paragraph" w:customStyle="1" w:styleId="tjbmf">
    <w:name w:val="tj bmf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reflinkmrw45">
    <w:name w:val="tl reflink mr w45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70139191">
    <w:name w:val="xfm_70139191"/>
    <w:rsid w:val="00826E58"/>
  </w:style>
  <w:style w:type="character" w:customStyle="1" w:styleId="rvts15">
    <w:name w:val="rvts15"/>
    <w:rsid w:val="00826E58"/>
  </w:style>
  <w:style w:type="character" w:customStyle="1" w:styleId="af3">
    <w:name w:val="Текст выноски Знак"/>
    <w:link w:val="af4"/>
    <w:uiPriority w:val="99"/>
    <w:rsid w:val="00826E58"/>
    <w:rPr>
      <w:rFonts w:ascii="Tahoma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unhideWhenUsed/>
    <w:rsid w:val="00826E5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rsid w:val="00826E58"/>
    <w:rPr>
      <w:rFonts w:ascii="Tahoma" w:hAnsi="Tahoma" w:cs="Tahoma"/>
      <w:sz w:val="16"/>
      <w:szCs w:val="16"/>
    </w:rPr>
  </w:style>
  <w:style w:type="paragraph" w:customStyle="1" w:styleId="rvps12">
    <w:name w:val="rvps12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14">
    <w:name w:val="rvps14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80">
    <w:name w:val="rvts80"/>
    <w:rsid w:val="00826E58"/>
  </w:style>
  <w:style w:type="character" w:customStyle="1" w:styleId="apple-converted-space">
    <w:name w:val="apple-converted-space"/>
    <w:rsid w:val="00826E58"/>
  </w:style>
  <w:style w:type="character" w:customStyle="1" w:styleId="rvts0">
    <w:name w:val="rvts0"/>
    <w:rsid w:val="00826E58"/>
  </w:style>
  <w:style w:type="paragraph" w:customStyle="1" w:styleId="rvps7">
    <w:name w:val="rvps7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37">
    <w:name w:val="rvts37"/>
    <w:rsid w:val="00826E58"/>
  </w:style>
  <w:style w:type="character" w:customStyle="1" w:styleId="rvts11">
    <w:name w:val="rvts11"/>
    <w:rsid w:val="00826E58"/>
  </w:style>
  <w:style w:type="paragraph" w:styleId="af5">
    <w:name w:val="List Paragraph"/>
    <w:basedOn w:val="a"/>
    <w:uiPriority w:val="34"/>
    <w:qFormat/>
    <w:rsid w:val="00826E58"/>
    <w:pPr>
      <w:spacing w:after="0" w:line="240" w:lineRule="auto"/>
      <w:ind w:left="720"/>
      <w:contextualSpacing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5">
    <w:name w:val="Обычный (веб) Знак"/>
    <w:link w:val="a4"/>
    <w:locked/>
    <w:rsid w:val="00826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23">
    <w:name w:val="rvts23"/>
    <w:rsid w:val="00826E58"/>
  </w:style>
  <w:style w:type="character" w:styleId="af6">
    <w:name w:val="Hyperlink"/>
    <w:uiPriority w:val="99"/>
    <w:unhideWhenUsed/>
    <w:rsid w:val="00826E58"/>
    <w:rPr>
      <w:color w:val="0000FF"/>
      <w:u w:val="single"/>
    </w:rPr>
  </w:style>
  <w:style w:type="paragraph" w:customStyle="1" w:styleId="rvps1">
    <w:name w:val="rvps1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16">
    <w:name w:val="rvps16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9">
    <w:name w:val="rvts9"/>
    <w:rsid w:val="00826E58"/>
  </w:style>
  <w:style w:type="paragraph" w:customStyle="1" w:styleId="af7">
    <w:name w:val="Стандартний"/>
    <w:rsid w:val="00826E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uk-UA" w:eastAsia="uk-UA"/>
    </w:rPr>
  </w:style>
  <w:style w:type="paragraph" w:customStyle="1" w:styleId="21">
    <w:name w:val="Стиль таблиці 2"/>
    <w:rsid w:val="00826E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uk-UA" w:eastAsia="uk-UA"/>
    </w:rPr>
  </w:style>
  <w:style w:type="paragraph" w:styleId="HTML">
    <w:name w:val="HTML Preformatted"/>
    <w:basedOn w:val="a"/>
    <w:link w:val="HTML1"/>
    <w:rsid w:val="00826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rsid w:val="00826E58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826E5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2">
    <w:name w:val="Знак1 Знак Знак Знак Знак Знак Знак Знак Знак Знак"/>
    <w:basedOn w:val="a"/>
    <w:uiPriority w:val="99"/>
    <w:rsid w:val="00826E58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table" w:styleId="af8">
    <w:name w:val="Table Grid"/>
    <w:basedOn w:val="a1"/>
    <w:rsid w:val="00826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826E58"/>
  </w:style>
  <w:style w:type="character" w:customStyle="1" w:styleId="spellingerror">
    <w:name w:val="spellingerror"/>
    <w:rsid w:val="00826E58"/>
  </w:style>
  <w:style w:type="character" w:customStyle="1" w:styleId="eop">
    <w:name w:val="eop"/>
    <w:rsid w:val="00826E58"/>
  </w:style>
  <w:style w:type="paragraph" w:customStyle="1" w:styleId="paragraph">
    <w:name w:val="paragraph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Знак"/>
    <w:basedOn w:val="a"/>
    <w:rsid w:val="00826E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rsid w:val="00826E58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13">
    <w:name w:val="Знак1"/>
    <w:basedOn w:val="a"/>
    <w:rsid w:val="00826E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0">
    <w:name w:val="Знак0"/>
    <w:basedOn w:val="a"/>
    <w:rsid w:val="00826E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"/>
    <w:basedOn w:val="a"/>
    <w:rsid w:val="00826E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rsid w:val="00826E58"/>
    <w:pPr>
      <w:widowControl w:val="0"/>
      <w:snapToGrid w:val="0"/>
      <w:spacing w:after="0" w:line="240" w:lineRule="auto"/>
      <w:ind w:left="5960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826E5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2">
    <w:name w:val="Body Text 2"/>
    <w:basedOn w:val="a"/>
    <w:link w:val="23"/>
    <w:rsid w:val="00826E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826E5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b">
    <w:name w:val="Содержимое таблицы"/>
    <w:basedOn w:val="a"/>
    <w:rsid w:val="00826E5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val="uk-UA" w:eastAsia="hi-IN" w:bidi="hi-IN"/>
    </w:rPr>
  </w:style>
  <w:style w:type="paragraph" w:styleId="afc">
    <w:name w:val="Body Text"/>
    <w:basedOn w:val="a"/>
    <w:link w:val="afd"/>
    <w:rsid w:val="00826E58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val="x-none" w:eastAsia="hi-IN" w:bidi="hi-IN"/>
    </w:rPr>
  </w:style>
  <w:style w:type="character" w:customStyle="1" w:styleId="afd">
    <w:name w:val="Основной текст Знак"/>
    <w:basedOn w:val="a0"/>
    <w:link w:val="afc"/>
    <w:rsid w:val="00826E58"/>
    <w:rPr>
      <w:rFonts w:ascii="Times New Roman" w:eastAsia="SimSun" w:hAnsi="Times New Roman" w:cs="Tahoma"/>
      <w:kern w:val="1"/>
      <w:sz w:val="24"/>
      <w:szCs w:val="24"/>
      <w:lang w:val="x-none" w:eastAsia="hi-IN" w:bidi="hi-IN"/>
    </w:rPr>
  </w:style>
  <w:style w:type="paragraph" w:customStyle="1" w:styleId="afe">
    <w:name w:val="Знак Знак Знак Знак Знак Знак Знак Знак Знак Знак Знак Знак"/>
    <w:basedOn w:val="a"/>
    <w:rsid w:val="00826E58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">
    <w:name w:val="Emphasis"/>
    <w:qFormat/>
    <w:rsid w:val="00826E58"/>
    <w:rPr>
      <w:rFonts w:cs="Times New Roman"/>
      <w:b/>
      <w:bCs/>
    </w:rPr>
  </w:style>
  <w:style w:type="character" w:customStyle="1" w:styleId="st1">
    <w:name w:val="st1"/>
    <w:rsid w:val="00826E58"/>
    <w:rPr>
      <w:rFonts w:cs="Times New Roman"/>
    </w:rPr>
  </w:style>
  <w:style w:type="paragraph" w:customStyle="1" w:styleId="aff0">
    <w:name w:val="Базовый"/>
    <w:rsid w:val="00826E58"/>
    <w:pPr>
      <w:tabs>
        <w:tab w:val="left" w:pos="708"/>
      </w:tabs>
      <w:suppressAutoHyphens/>
      <w:spacing w:after="0" w:line="200" w:lineRule="atLeast"/>
    </w:pPr>
    <w:rPr>
      <w:rFonts w:ascii="Times New Roman" w:eastAsia="Times New Roman" w:hAnsi="Times New Roman" w:cs="Tahoma"/>
      <w:sz w:val="24"/>
      <w:szCs w:val="24"/>
      <w:lang w:eastAsia="ru-RU"/>
    </w:rPr>
  </w:style>
  <w:style w:type="paragraph" w:customStyle="1" w:styleId="rvps4">
    <w:name w:val="rvps4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uiPriority w:val="99"/>
    <w:unhideWhenUsed/>
    <w:rsid w:val="00826E58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826E58"/>
    <w:pPr>
      <w:spacing w:after="0" w:line="240" w:lineRule="auto"/>
    </w:pPr>
    <w:rPr>
      <w:rFonts w:ascii="Arial" w:eastAsia="Arial" w:hAnsi="Arial" w:cs="Times New Roman"/>
      <w:sz w:val="20"/>
      <w:szCs w:val="20"/>
      <w:lang w:val="ru" w:eastAsia="x-none"/>
    </w:rPr>
  </w:style>
  <w:style w:type="character" w:customStyle="1" w:styleId="aff3">
    <w:name w:val="Текст примечания Знак"/>
    <w:basedOn w:val="a0"/>
    <w:link w:val="aff2"/>
    <w:uiPriority w:val="99"/>
    <w:rsid w:val="00826E58"/>
    <w:rPr>
      <w:rFonts w:ascii="Arial" w:eastAsia="Arial" w:hAnsi="Arial" w:cs="Times New Roman"/>
      <w:sz w:val="20"/>
      <w:szCs w:val="20"/>
      <w:lang w:val="ru" w:eastAsia="x-none"/>
    </w:rPr>
  </w:style>
  <w:style w:type="character" w:styleId="aff4">
    <w:name w:val="line number"/>
    <w:rsid w:val="00826E58"/>
  </w:style>
  <w:style w:type="character" w:customStyle="1" w:styleId="textrun">
    <w:name w:val="textrun"/>
    <w:rsid w:val="00826E58"/>
  </w:style>
  <w:style w:type="character" w:customStyle="1" w:styleId="unsupportedobjecttext">
    <w:name w:val="unsupportedobjecttext"/>
    <w:rsid w:val="00826E58"/>
  </w:style>
  <w:style w:type="paragraph" w:styleId="aff5">
    <w:name w:val="No Spacing"/>
    <w:uiPriority w:val="1"/>
    <w:qFormat/>
    <w:rsid w:val="00826E58"/>
    <w:pPr>
      <w:spacing w:after="0" w:line="240" w:lineRule="auto"/>
    </w:pPr>
    <w:rPr>
      <w:rFonts w:ascii="Calibri" w:eastAsia="SimSun" w:hAnsi="Calibri" w:cs="Arial"/>
      <w:lang w:val="uk-UA"/>
    </w:rPr>
  </w:style>
  <w:style w:type="character" w:customStyle="1" w:styleId="aff6">
    <w:name w:val="Название Знак"/>
    <w:link w:val="aff7"/>
    <w:rsid w:val="00826E5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f7">
    <w:name w:val="Title"/>
    <w:basedOn w:val="a"/>
    <w:next w:val="a"/>
    <w:link w:val="aff6"/>
    <w:qFormat/>
    <w:rsid w:val="00826E58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14">
    <w:name w:val="Название Знак1"/>
    <w:basedOn w:val="a0"/>
    <w:uiPriority w:val="10"/>
    <w:rsid w:val="00826E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Заголовок Знак1"/>
    <w:rsid w:val="00826E58"/>
    <w:rPr>
      <w:rFonts w:ascii="Calibri Light" w:eastAsia="Yu Gothic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ff8">
    <w:name w:val="annotation subject"/>
    <w:basedOn w:val="aff2"/>
    <w:next w:val="aff2"/>
    <w:link w:val="aff9"/>
    <w:uiPriority w:val="99"/>
    <w:unhideWhenUsed/>
    <w:rsid w:val="00826E58"/>
    <w:rPr>
      <w:rFonts w:ascii="Antiqua" w:hAnsi="Antiqua"/>
      <w:b/>
      <w:bCs/>
      <w:lang w:eastAsia="ru-RU"/>
    </w:rPr>
  </w:style>
  <w:style w:type="character" w:customStyle="1" w:styleId="aff9">
    <w:name w:val="Тема примечания Знак"/>
    <w:basedOn w:val="aff3"/>
    <w:link w:val="aff8"/>
    <w:uiPriority w:val="99"/>
    <w:rsid w:val="00826E58"/>
    <w:rPr>
      <w:rFonts w:ascii="Antiqua" w:eastAsia="Arial" w:hAnsi="Antiqua" w:cs="Times New Roman"/>
      <w:b/>
      <w:bCs/>
      <w:sz w:val="20"/>
      <w:szCs w:val="20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E58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826E58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826E58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826E58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4139"/>
    <w:rPr>
      <w:b/>
      <w:bCs/>
    </w:rPr>
  </w:style>
  <w:style w:type="paragraph" w:styleId="a4">
    <w:name w:val="Normal (Web)"/>
    <w:basedOn w:val="a"/>
    <w:link w:val="a5"/>
    <w:unhideWhenUsed/>
    <w:rsid w:val="00CA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6E58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26E58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26E58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26E58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styleId="a6">
    <w:name w:val="footer"/>
    <w:basedOn w:val="a"/>
    <w:link w:val="a7"/>
    <w:uiPriority w:val="99"/>
    <w:rsid w:val="00826E58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26E58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8">
    <w:name w:val="Нормальний текст"/>
    <w:basedOn w:val="a"/>
    <w:rsid w:val="00826E5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9">
    <w:name w:val="Шапка документу"/>
    <w:basedOn w:val="a"/>
    <w:rsid w:val="00826E58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a">
    <w:name w:val="header"/>
    <w:basedOn w:val="a"/>
    <w:link w:val="ab"/>
    <w:uiPriority w:val="99"/>
    <w:rsid w:val="00826E58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26E58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c">
    <w:name w:val="Підпис"/>
    <w:basedOn w:val="a"/>
    <w:rsid w:val="00826E58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  <w:style w:type="paragraph" w:customStyle="1" w:styleId="ad">
    <w:name w:val="Глава документу"/>
    <w:basedOn w:val="a"/>
    <w:next w:val="a"/>
    <w:rsid w:val="00826E58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e">
    <w:name w:val="Герб"/>
    <w:basedOn w:val="a"/>
    <w:rsid w:val="00826E58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f">
    <w:name w:val="Установа"/>
    <w:basedOn w:val="a"/>
    <w:rsid w:val="00826E58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val="uk-UA" w:eastAsia="ru-RU"/>
    </w:rPr>
  </w:style>
  <w:style w:type="paragraph" w:customStyle="1" w:styleId="af0">
    <w:name w:val="Вид документа"/>
    <w:basedOn w:val="af"/>
    <w:next w:val="a"/>
    <w:rsid w:val="00826E58"/>
    <w:pPr>
      <w:spacing w:before="360" w:after="240"/>
    </w:pPr>
    <w:rPr>
      <w:spacing w:val="20"/>
      <w:sz w:val="26"/>
    </w:rPr>
  </w:style>
  <w:style w:type="paragraph" w:customStyle="1" w:styleId="af1">
    <w:name w:val="Час та місце"/>
    <w:basedOn w:val="a"/>
    <w:rsid w:val="00826E58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2">
    <w:name w:val="Назва документа"/>
    <w:basedOn w:val="a"/>
    <w:next w:val="a8"/>
    <w:rsid w:val="00826E5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826E58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NormalText"/>
    <w:rsid w:val="00826E58"/>
    <w:pPr>
      <w:keepNext/>
      <w:keepLines/>
      <w:spacing w:after="240"/>
      <w:ind w:left="3969" w:firstLine="0"/>
      <w:jc w:val="center"/>
    </w:pPr>
  </w:style>
  <w:style w:type="paragraph" w:customStyle="1" w:styleId="tjbmf">
    <w:name w:val="tj bmf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reflinkmrw45">
    <w:name w:val="tl reflink mr w45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70139191">
    <w:name w:val="xfm_70139191"/>
    <w:rsid w:val="00826E58"/>
  </w:style>
  <w:style w:type="character" w:customStyle="1" w:styleId="rvts15">
    <w:name w:val="rvts15"/>
    <w:rsid w:val="00826E58"/>
  </w:style>
  <w:style w:type="character" w:customStyle="1" w:styleId="af3">
    <w:name w:val="Текст выноски Знак"/>
    <w:link w:val="af4"/>
    <w:uiPriority w:val="99"/>
    <w:rsid w:val="00826E58"/>
    <w:rPr>
      <w:rFonts w:ascii="Tahoma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unhideWhenUsed/>
    <w:rsid w:val="00826E5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rsid w:val="00826E58"/>
    <w:rPr>
      <w:rFonts w:ascii="Tahoma" w:hAnsi="Tahoma" w:cs="Tahoma"/>
      <w:sz w:val="16"/>
      <w:szCs w:val="16"/>
    </w:rPr>
  </w:style>
  <w:style w:type="paragraph" w:customStyle="1" w:styleId="rvps12">
    <w:name w:val="rvps12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14">
    <w:name w:val="rvps14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80">
    <w:name w:val="rvts80"/>
    <w:rsid w:val="00826E58"/>
  </w:style>
  <w:style w:type="character" w:customStyle="1" w:styleId="apple-converted-space">
    <w:name w:val="apple-converted-space"/>
    <w:rsid w:val="00826E58"/>
  </w:style>
  <w:style w:type="character" w:customStyle="1" w:styleId="rvts0">
    <w:name w:val="rvts0"/>
    <w:rsid w:val="00826E58"/>
  </w:style>
  <w:style w:type="paragraph" w:customStyle="1" w:styleId="rvps7">
    <w:name w:val="rvps7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37">
    <w:name w:val="rvts37"/>
    <w:rsid w:val="00826E58"/>
  </w:style>
  <w:style w:type="character" w:customStyle="1" w:styleId="rvts11">
    <w:name w:val="rvts11"/>
    <w:rsid w:val="00826E58"/>
  </w:style>
  <w:style w:type="paragraph" w:styleId="af5">
    <w:name w:val="List Paragraph"/>
    <w:basedOn w:val="a"/>
    <w:uiPriority w:val="34"/>
    <w:qFormat/>
    <w:rsid w:val="00826E58"/>
    <w:pPr>
      <w:spacing w:after="0" w:line="240" w:lineRule="auto"/>
      <w:ind w:left="720"/>
      <w:contextualSpacing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5">
    <w:name w:val="Обычный (веб) Знак"/>
    <w:link w:val="a4"/>
    <w:locked/>
    <w:rsid w:val="00826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23">
    <w:name w:val="rvts23"/>
    <w:rsid w:val="00826E58"/>
  </w:style>
  <w:style w:type="character" w:styleId="af6">
    <w:name w:val="Hyperlink"/>
    <w:uiPriority w:val="99"/>
    <w:unhideWhenUsed/>
    <w:rsid w:val="00826E58"/>
    <w:rPr>
      <w:color w:val="0000FF"/>
      <w:u w:val="single"/>
    </w:rPr>
  </w:style>
  <w:style w:type="paragraph" w:customStyle="1" w:styleId="rvps1">
    <w:name w:val="rvps1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16">
    <w:name w:val="rvps16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9">
    <w:name w:val="rvts9"/>
    <w:rsid w:val="00826E58"/>
  </w:style>
  <w:style w:type="paragraph" w:customStyle="1" w:styleId="af7">
    <w:name w:val="Стандартний"/>
    <w:rsid w:val="00826E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uk-UA" w:eastAsia="uk-UA"/>
    </w:rPr>
  </w:style>
  <w:style w:type="paragraph" w:customStyle="1" w:styleId="21">
    <w:name w:val="Стиль таблиці 2"/>
    <w:rsid w:val="00826E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uk-UA" w:eastAsia="uk-UA"/>
    </w:rPr>
  </w:style>
  <w:style w:type="paragraph" w:styleId="HTML">
    <w:name w:val="HTML Preformatted"/>
    <w:basedOn w:val="a"/>
    <w:link w:val="HTML1"/>
    <w:rsid w:val="00826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rsid w:val="00826E58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826E5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2">
    <w:name w:val="Знак1 Знак Знак Знак Знак Знак Знак Знак Знак Знак"/>
    <w:basedOn w:val="a"/>
    <w:uiPriority w:val="99"/>
    <w:rsid w:val="00826E58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table" w:styleId="af8">
    <w:name w:val="Table Grid"/>
    <w:basedOn w:val="a1"/>
    <w:rsid w:val="00826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826E58"/>
  </w:style>
  <w:style w:type="character" w:customStyle="1" w:styleId="spellingerror">
    <w:name w:val="spellingerror"/>
    <w:rsid w:val="00826E58"/>
  </w:style>
  <w:style w:type="character" w:customStyle="1" w:styleId="eop">
    <w:name w:val="eop"/>
    <w:rsid w:val="00826E58"/>
  </w:style>
  <w:style w:type="paragraph" w:customStyle="1" w:styleId="paragraph">
    <w:name w:val="paragraph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Знак"/>
    <w:basedOn w:val="a"/>
    <w:rsid w:val="00826E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rsid w:val="00826E58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13">
    <w:name w:val="Знак1"/>
    <w:basedOn w:val="a"/>
    <w:rsid w:val="00826E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0">
    <w:name w:val="Знак0"/>
    <w:basedOn w:val="a"/>
    <w:rsid w:val="00826E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"/>
    <w:basedOn w:val="a"/>
    <w:rsid w:val="00826E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rsid w:val="00826E58"/>
    <w:pPr>
      <w:widowControl w:val="0"/>
      <w:snapToGrid w:val="0"/>
      <w:spacing w:after="0" w:line="240" w:lineRule="auto"/>
      <w:ind w:left="5960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826E5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2">
    <w:name w:val="Body Text 2"/>
    <w:basedOn w:val="a"/>
    <w:link w:val="23"/>
    <w:rsid w:val="00826E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826E5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b">
    <w:name w:val="Содержимое таблицы"/>
    <w:basedOn w:val="a"/>
    <w:rsid w:val="00826E5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val="uk-UA" w:eastAsia="hi-IN" w:bidi="hi-IN"/>
    </w:rPr>
  </w:style>
  <w:style w:type="paragraph" w:styleId="afc">
    <w:name w:val="Body Text"/>
    <w:basedOn w:val="a"/>
    <w:link w:val="afd"/>
    <w:rsid w:val="00826E58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val="x-none" w:eastAsia="hi-IN" w:bidi="hi-IN"/>
    </w:rPr>
  </w:style>
  <w:style w:type="character" w:customStyle="1" w:styleId="afd">
    <w:name w:val="Основной текст Знак"/>
    <w:basedOn w:val="a0"/>
    <w:link w:val="afc"/>
    <w:rsid w:val="00826E58"/>
    <w:rPr>
      <w:rFonts w:ascii="Times New Roman" w:eastAsia="SimSun" w:hAnsi="Times New Roman" w:cs="Tahoma"/>
      <w:kern w:val="1"/>
      <w:sz w:val="24"/>
      <w:szCs w:val="24"/>
      <w:lang w:val="x-none" w:eastAsia="hi-IN" w:bidi="hi-IN"/>
    </w:rPr>
  </w:style>
  <w:style w:type="paragraph" w:customStyle="1" w:styleId="afe">
    <w:name w:val="Знак Знак Знак Знак Знак Знак Знак Знак Знак Знак Знак Знак"/>
    <w:basedOn w:val="a"/>
    <w:rsid w:val="00826E58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">
    <w:name w:val="Emphasis"/>
    <w:qFormat/>
    <w:rsid w:val="00826E58"/>
    <w:rPr>
      <w:rFonts w:cs="Times New Roman"/>
      <w:b/>
      <w:bCs/>
    </w:rPr>
  </w:style>
  <w:style w:type="character" w:customStyle="1" w:styleId="st1">
    <w:name w:val="st1"/>
    <w:rsid w:val="00826E58"/>
    <w:rPr>
      <w:rFonts w:cs="Times New Roman"/>
    </w:rPr>
  </w:style>
  <w:style w:type="paragraph" w:customStyle="1" w:styleId="aff0">
    <w:name w:val="Базовый"/>
    <w:rsid w:val="00826E58"/>
    <w:pPr>
      <w:tabs>
        <w:tab w:val="left" w:pos="708"/>
      </w:tabs>
      <w:suppressAutoHyphens/>
      <w:spacing w:after="0" w:line="200" w:lineRule="atLeast"/>
    </w:pPr>
    <w:rPr>
      <w:rFonts w:ascii="Times New Roman" w:eastAsia="Times New Roman" w:hAnsi="Times New Roman" w:cs="Tahoma"/>
      <w:sz w:val="24"/>
      <w:szCs w:val="24"/>
      <w:lang w:eastAsia="ru-RU"/>
    </w:rPr>
  </w:style>
  <w:style w:type="paragraph" w:customStyle="1" w:styleId="rvps4">
    <w:name w:val="rvps4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82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uiPriority w:val="99"/>
    <w:unhideWhenUsed/>
    <w:rsid w:val="00826E58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826E58"/>
    <w:pPr>
      <w:spacing w:after="0" w:line="240" w:lineRule="auto"/>
    </w:pPr>
    <w:rPr>
      <w:rFonts w:ascii="Arial" w:eastAsia="Arial" w:hAnsi="Arial" w:cs="Times New Roman"/>
      <w:sz w:val="20"/>
      <w:szCs w:val="20"/>
      <w:lang w:val="ru" w:eastAsia="x-none"/>
    </w:rPr>
  </w:style>
  <w:style w:type="character" w:customStyle="1" w:styleId="aff3">
    <w:name w:val="Текст примечания Знак"/>
    <w:basedOn w:val="a0"/>
    <w:link w:val="aff2"/>
    <w:uiPriority w:val="99"/>
    <w:rsid w:val="00826E58"/>
    <w:rPr>
      <w:rFonts w:ascii="Arial" w:eastAsia="Arial" w:hAnsi="Arial" w:cs="Times New Roman"/>
      <w:sz w:val="20"/>
      <w:szCs w:val="20"/>
      <w:lang w:val="ru" w:eastAsia="x-none"/>
    </w:rPr>
  </w:style>
  <w:style w:type="character" w:styleId="aff4">
    <w:name w:val="line number"/>
    <w:rsid w:val="00826E58"/>
  </w:style>
  <w:style w:type="character" w:customStyle="1" w:styleId="textrun">
    <w:name w:val="textrun"/>
    <w:rsid w:val="00826E58"/>
  </w:style>
  <w:style w:type="character" w:customStyle="1" w:styleId="unsupportedobjecttext">
    <w:name w:val="unsupportedobjecttext"/>
    <w:rsid w:val="00826E58"/>
  </w:style>
  <w:style w:type="paragraph" w:styleId="aff5">
    <w:name w:val="No Spacing"/>
    <w:uiPriority w:val="1"/>
    <w:qFormat/>
    <w:rsid w:val="00826E58"/>
    <w:pPr>
      <w:spacing w:after="0" w:line="240" w:lineRule="auto"/>
    </w:pPr>
    <w:rPr>
      <w:rFonts w:ascii="Calibri" w:eastAsia="SimSun" w:hAnsi="Calibri" w:cs="Arial"/>
      <w:lang w:val="uk-UA"/>
    </w:rPr>
  </w:style>
  <w:style w:type="character" w:customStyle="1" w:styleId="aff6">
    <w:name w:val="Название Знак"/>
    <w:link w:val="aff7"/>
    <w:rsid w:val="00826E5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f7">
    <w:name w:val="Title"/>
    <w:basedOn w:val="a"/>
    <w:next w:val="a"/>
    <w:link w:val="aff6"/>
    <w:qFormat/>
    <w:rsid w:val="00826E58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14">
    <w:name w:val="Название Знак1"/>
    <w:basedOn w:val="a0"/>
    <w:uiPriority w:val="10"/>
    <w:rsid w:val="00826E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Заголовок Знак1"/>
    <w:rsid w:val="00826E58"/>
    <w:rPr>
      <w:rFonts w:ascii="Calibri Light" w:eastAsia="Yu Gothic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ff8">
    <w:name w:val="annotation subject"/>
    <w:basedOn w:val="aff2"/>
    <w:next w:val="aff2"/>
    <w:link w:val="aff9"/>
    <w:uiPriority w:val="99"/>
    <w:unhideWhenUsed/>
    <w:rsid w:val="00826E58"/>
    <w:rPr>
      <w:rFonts w:ascii="Antiqua" w:hAnsi="Antiqua"/>
      <w:b/>
      <w:bCs/>
      <w:lang w:eastAsia="ru-RU"/>
    </w:rPr>
  </w:style>
  <w:style w:type="character" w:customStyle="1" w:styleId="aff9">
    <w:name w:val="Тема примечания Знак"/>
    <w:basedOn w:val="aff3"/>
    <w:link w:val="aff8"/>
    <w:uiPriority w:val="99"/>
    <w:rsid w:val="00826E58"/>
    <w:rPr>
      <w:rFonts w:ascii="Antiqua" w:eastAsia="Arial" w:hAnsi="Antiqua" w:cs="Times New Roman"/>
      <w:b/>
      <w:bCs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5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82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94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885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599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4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185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9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55B0ED"/>
            <w:right w:val="none" w:sz="0" w:space="0" w:color="auto"/>
          </w:divBdr>
        </w:div>
        <w:div w:id="1836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85798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CCCCCC"/>
                            <w:right w:val="none" w:sz="0" w:space="0" w:color="auto"/>
                          </w:divBdr>
                        </w:div>
                        <w:div w:id="4989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E3E3E3"/>
                            <w:right w:val="single" w:sz="6" w:space="0" w:color="E3E3E3"/>
                          </w:divBdr>
                          <w:divsChild>
                            <w:div w:id="154894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23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1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2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8EB8CE"/>
                            <w:left w:val="single" w:sz="6" w:space="12" w:color="8EB8CE"/>
                            <w:bottom w:val="single" w:sz="6" w:space="6" w:color="CAE8FC"/>
                            <w:right w:val="single" w:sz="6" w:space="12" w:color="CAE8FC"/>
                          </w:divBdr>
                          <w:divsChild>
                            <w:div w:id="10329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69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2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83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14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32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7544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77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6836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3526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6411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391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261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2407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9769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5150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5183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4439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8295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2732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7458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2956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011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0396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889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49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5051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827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580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5790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7594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2678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1734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1686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1142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49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3580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8103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2507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5066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58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642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66055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6224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1394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7272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7405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067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0924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5493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4252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9072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2077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6905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042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6051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0447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1307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1260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5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10400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6968">
          <w:marLeft w:val="30"/>
          <w:marRight w:val="30"/>
          <w:marTop w:val="60"/>
          <w:marBottom w:val="60"/>
          <w:divBdr>
            <w:top w:val="single" w:sz="6" w:space="0" w:color="080808"/>
            <w:left w:val="single" w:sz="6" w:space="0" w:color="080808"/>
            <w:bottom w:val="single" w:sz="6" w:space="0" w:color="080808"/>
            <w:right w:val="single" w:sz="6" w:space="0" w:color="080808"/>
          </w:divBdr>
        </w:div>
        <w:div w:id="1674142291">
          <w:marLeft w:val="0"/>
          <w:marRight w:val="0"/>
          <w:marTop w:val="0"/>
          <w:marBottom w:val="0"/>
          <w:divBdr>
            <w:top w:val="single" w:sz="18" w:space="0" w:color="3499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33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139</Pages>
  <Words>19749</Words>
  <Characters>112574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2020-05-25T13:02:00Z</dcterms:created>
  <dcterms:modified xsi:type="dcterms:W3CDTF">2020-05-25T13:05:00Z</dcterms:modified>
</cp:coreProperties>
</file>