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9"/>
      </w:tblGrid>
      <w:tr w:rsidR="00B75A34" w:rsidRPr="00B75A34" w:rsidTr="00B75A34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МІНІСТЕРСТВО ОХОРОНИ ЗДОРОВ'Я УКРАЇНИ</w:t>
            </w:r>
          </w:p>
        </w:tc>
      </w:tr>
    </w:tbl>
    <w:p w:rsidR="00B75A34" w:rsidRPr="00B75A34" w:rsidRDefault="00B75A34" w:rsidP="00B75A3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4"/>
        <w:gridCol w:w="4234"/>
      </w:tblGrid>
      <w:tr w:rsidR="00B75A34" w:rsidRPr="00B75A34" w:rsidTr="00B75A34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B75A34" w:rsidRPr="00B75A34" w:rsidTr="00B75A34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04.07.2017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N 760</w:t>
            </w:r>
          </w:p>
        </w:tc>
      </w:tr>
      <w:tr w:rsidR="00B75A34" w:rsidRPr="00B75A34" w:rsidTr="00B75A34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proofErr w:type="spellStart"/>
            <w:r w:rsidRPr="00B75A34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</w:t>
            </w:r>
            <w:proofErr w:type="gramStart"/>
            <w:r w:rsidRPr="00B75A34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.К</w:t>
            </w:r>
            <w:proofErr w:type="gramEnd"/>
            <w:r w:rsidRPr="00B75A34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иїв</w:t>
            </w:r>
            <w:proofErr w:type="spellEnd"/>
          </w:p>
        </w:tc>
      </w:tr>
    </w:tbl>
    <w:p w:rsidR="00B75A34" w:rsidRPr="00B75A34" w:rsidRDefault="00B75A34" w:rsidP="00B75A3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705"/>
      </w:tblGrid>
      <w:tr w:rsidR="00B75A34" w:rsidRPr="00B75A34" w:rsidTr="00B75A34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Про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державну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реєстрацію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перереєстрацію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лікарських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засобів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медичних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імунобіологічних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препаратів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) та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внесення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змін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до 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реєстраційних</w:t>
            </w:r>
            <w:proofErr w:type="spell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матер</w:t>
            </w:r>
            <w:proofErr w:type="gramEnd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іалів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</w:p>
        </w:tc>
      </w:tr>
    </w:tbl>
    <w:p w:rsidR="00B75A34" w:rsidRPr="00B75A34" w:rsidRDefault="00B75A34" w:rsidP="00B75A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br/>
      </w:r>
    </w:p>
    <w:p w:rsidR="00B75A34" w:rsidRPr="00B75A34" w:rsidRDefault="00B75A34" w:rsidP="00B75A34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Відповідно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до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статті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9 Закону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«Про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»,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пунктів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5, 7, 10 Порядку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державної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затвердженого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постановою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Кабінету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Міні</w:t>
      </w:r>
      <w:proofErr w:type="gram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стр</w:t>
      </w:r>
      <w:proofErr w:type="gram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26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травня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2005 року № 376 «Про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затвердження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Порядку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державної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розмірів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збору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за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їх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перереєстрацію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)», абзацу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тридцятого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proofErr w:type="gram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</w:t>
      </w:r>
      <w:proofErr w:type="gram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ідпункту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10 пункту 4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Положення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про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Міністерство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охорони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здоров’я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затвердженого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постановою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Кабінету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Міністрів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25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березня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2015 року № 267, на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підставі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результатів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експертизи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реєстраційних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матеріалів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медичних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імунобіологічних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препаратів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та контролю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якості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тих,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що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подані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на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перереєстрацію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проведених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Державним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proofErr w:type="gram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</w:t>
      </w:r>
      <w:proofErr w:type="gram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ідприємством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«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Державний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експертний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центр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Міністерства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охорони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здоров’я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»,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висновків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щодо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ефективності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безпечності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та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якості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медичного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імунобіологічного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препарату),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рекомендації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його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до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державної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перереєстрації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та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внесення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змін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до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реєстраційних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proofErr w:type="gram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матер</w:t>
      </w:r>
      <w:proofErr w:type="gram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іалів</w:t>
      </w:r>
      <w:proofErr w:type="spellEnd"/>
    </w:p>
    <w:p w:rsidR="00B75A34" w:rsidRPr="00B75A34" w:rsidRDefault="00B75A34" w:rsidP="00B75A3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b/>
          <w:bCs/>
          <w:color w:val="525252"/>
          <w:sz w:val="12"/>
          <w:szCs w:val="12"/>
          <w:lang w:eastAsia="ru-RU"/>
        </w:rPr>
        <w:t>НАКАЗУЮ:</w:t>
      </w:r>
    </w:p>
    <w:p w:rsidR="00B75A34" w:rsidRPr="00B75A34" w:rsidRDefault="00B75A34" w:rsidP="00B75A3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1.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Зареєструвати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та внести до Державного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медичні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імунобіологічні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препарати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згідно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переліком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begin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instrText xml:space="preserve"> HYPERLINK "http://www.moz.gov.ua/docfiles/dn_20170704_760_dod_1.pdf" </w:instrTex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separate"/>
      </w:r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>додаток</w:t>
      </w:r>
      <w:proofErr w:type="spellEnd"/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 xml:space="preserve"> 1</w: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end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B75A34" w:rsidRPr="00B75A34" w:rsidRDefault="00B75A34" w:rsidP="00B75A3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2.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Перереєструвати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та внести до Державного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медичні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імунобіологічні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препарати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згідно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переліком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begin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instrText xml:space="preserve"> HYPERLINK "http://www.moz.gov.ua/docfiles/dn_20170704_760_dod_2.pdf" </w:instrTex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separate"/>
      </w:r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>додаток</w:t>
      </w:r>
      <w:proofErr w:type="spellEnd"/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 xml:space="preserve"> 2</w: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end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B75A34" w:rsidRPr="00B75A34" w:rsidRDefault="00B75A34" w:rsidP="00B75A3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3. Внести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зміни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до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реєстраційних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proofErr w:type="gram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матер</w:t>
      </w:r>
      <w:proofErr w:type="gram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іалів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та Державного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реєстру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лікарських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засобів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України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на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лікарські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засоби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медичні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імунобіологічні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препарати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)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згідно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з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переліком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(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begin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instrText xml:space="preserve"> HYPERLINK "http://www.moz.gov.ua/docfiles/dn_20170704_760_dod_3.pdf" </w:instrTex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separate"/>
      </w:r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>додаток</w:t>
      </w:r>
      <w:proofErr w:type="spellEnd"/>
      <w:r w:rsidRPr="00B75A34">
        <w:rPr>
          <w:rFonts w:ascii="Tahoma" w:eastAsia="Times New Roman" w:hAnsi="Tahoma" w:cs="Tahoma"/>
          <w:color w:val="457EB3"/>
          <w:sz w:val="12"/>
          <w:lang w:eastAsia="ru-RU"/>
        </w:rPr>
        <w:t xml:space="preserve"> 3</w:t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fldChar w:fldCharType="end"/>
      </w: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B75A34" w:rsidRPr="00B75A34" w:rsidRDefault="00B75A34" w:rsidP="00B75A34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4. Контроль за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виконанням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цього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наказу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покласти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на заступника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Міністра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</w:t>
      </w:r>
      <w:proofErr w:type="spellStart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Ілика</w:t>
      </w:r>
      <w:proofErr w:type="spellEnd"/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 xml:space="preserve"> Р.Р.</w:t>
      </w:r>
    </w:p>
    <w:p w:rsidR="00B75A34" w:rsidRPr="00B75A34" w:rsidRDefault="00B75A34" w:rsidP="00B75A34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B75A34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2"/>
        <w:gridCol w:w="4277"/>
      </w:tblGrid>
      <w:tr w:rsidR="00B75A34" w:rsidRPr="00B75A34" w:rsidTr="00B75A34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В.о. </w:t>
            </w:r>
            <w:proofErr w:type="spellStart"/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Міністра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75A34" w:rsidRPr="00B75A34" w:rsidRDefault="00B75A34" w:rsidP="00B75A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B75A34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У. СУПРУН</w:t>
            </w:r>
          </w:p>
        </w:tc>
      </w:tr>
    </w:tbl>
    <w:p w:rsidR="009414D7" w:rsidRDefault="009414D7"/>
    <w:sectPr w:rsidR="009414D7" w:rsidSect="00941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/>
  <w:rsids>
    <w:rsidRoot w:val="00B75A34"/>
    <w:rsid w:val="009414D7"/>
    <w:rsid w:val="00B7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5A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2017-07-06T08:56:00Z</dcterms:created>
  <dcterms:modified xsi:type="dcterms:W3CDTF">2017-07-06T08:56:00Z</dcterms:modified>
</cp:coreProperties>
</file>