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B669F" w:rsidRPr="009B669F" w:rsidTr="009B669F">
        <w:trPr>
          <w:trHeight w:val="1137"/>
        </w:trPr>
        <w:tc>
          <w:tcPr>
            <w:tcW w:w="0" w:type="auto"/>
            <w:shd w:val="clear" w:color="auto" w:fill="FFFFFF"/>
            <w:vAlign w:val="center"/>
            <w:hideMark/>
          </w:tcPr>
          <w:p w:rsidR="009B669F" w:rsidRPr="009B669F" w:rsidRDefault="009B669F" w:rsidP="009B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ДЕРЖАВНА СЛУЖБА УКРАЇНИ З ЛІКАРСЬКИХ ЗАСОБІВ </w:t>
            </w:r>
            <w:r w:rsidRPr="009B6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  <w:t>ТА КОНТРОЛЮ ЗА НАРКОТИКАМИ</w:t>
            </w:r>
          </w:p>
          <w:p w:rsidR="009B669F" w:rsidRPr="009B669F" w:rsidRDefault="009B669F" w:rsidP="009B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(</w:t>
            </w:r>
            <w:proofErr w:type="spellStart"/>
            <w:r w:rsidRPr="009B6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Держлікслужба</w:t>
            </w:r>
            <w:proofErr w:type="spellEnd"/>
            <w:r w:rsidRPr="009B6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)</w:t>
            </w:r>
          </w:p>
          <w:p w:rsidR="009B669F" w:rsidRPr="009B669F" w:rsidRDefault="009B669F" w:rsidP="009B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проспект Перемоги, 120-А, м. Київ, 03115,</w:t>
            </w:r>
            <w:proofErr w:type="spellStart"/>
            <w:r w:rsidRPr="009B6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те</w:t>
            </w:r>
            <w:proofErr w:type="spellEnd"/>
            <w:r w:rsidRPr="009B6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л/факс: (044) 422-55-77, e-</w:t>
            </w:r>
            <w:proofErr w:type="spellStart"/>
            <w:r w:rsidRPr="009B6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9B6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  <w:proofErr w:type="spellStart"/>
            <w:r w:rsidRPr="009B6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9B66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dl</w:t>
            </w:r>
            <w:proofErr w:type="spellEnd"/>
            <w:r w:rsidRPr="009B66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s@dls.gov.ua</w:t>
            </w:r>
            <w:r w:rsidRPr="009B6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6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9B66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http://www.dls.gov.ua,</w:t>
            </w:r>
            <w:r w:rsidRPr="009B6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Код ЄДРПОУ 40517815</w:t>
            </w:r>
          </w:p>
        </w:tc>
      </w:tr>
    </w:tbl>
    <w:p w:rsidR="009B669F" w:rsidRPr="009B669F" w:rsidRDefault="009B669F" w:rsidP="009B6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69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9B669F" w:rsidRPr="009B669F" w:rsidRDefault="009B669F" w:rsidP="009B6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69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9B669F" w:rsidRPr="009B669F" w:rsidTr="009B669F">
        <w:tc>
          <w:tcPr>
            <w:tcW w:w="48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69F" w:rsidRPr="009B669F" w:rsidRDefault="009B669F" w:rsidP="009B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 3768-1.1/5.0/17-18</w:t>
            </w:r>
          </w:p>
        </w:tc>
        <w:tc>
          <w:tcPr>
            <w:tcW w:w="48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69F" w:rsidRPr="009B669F" w:rsidRDefault="009B669F" w:rsidP="009B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26.04.2018</w:t>
            </w:r>
          </w:p>
        </w:tc>
      </w:tr>
    </w:tbl>
    <w:p w:rsidR="009B669F" w:rsidRPr="009B669F" w:rsidRDefault="009B669F" w:rsidP="009B6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69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9B669F" w:rsidRPr="009B669F" w:rsidRDefault="009B669F" w:rsidP="009B6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 </w:t>
      </w:r>
    </w:p>
    <w:p w:rsidR="009B669F" w:rsidRPr="009B669F" w:rsidRDefault="009B669F" w:rsidP="009B6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 </w:t>
      </w:r>
    </w:p>
    <w:p w:rsidR="009B669F" w:rsidRPr="009B669F" w:rsidRDefault="009B669F" w:rsidP="009B6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 </w:t>
      </w:r>
    </w:p>
    <w:p w:rsidR="009B669F" w:rsidRPr="009B669F" w:rsidRDefault="009B669F" w:rsidP="009B6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РОЗПОРЯДЖЕННЯ</w:t>
      </w:r>
    </w:p>
    <w:p w:rsidR="009B669F" w:rsidRPr="009B669F" w:rsidRDefault="009B669F" w:rsidP="009B6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69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9B669F" w:rsidRPr="009B669F" w:rsidRDefault="009B669F" w:rsidP="009B6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B669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bookmarkStart w:id="0" w:name="_GoBack"/>
      <w:bookmarkEnd w:id="0"/>
    </w:p>
    <w:p w:rsidR="009B669F" w:rsidRPr="009B669F" w:rsidRDefault="009B669F" w:rsidP="009B6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69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 виконання ухвали Окружного адміністративного суду міста Києва від 20.04.2018 по справі № 826/5523/18 за позовом ТОВ «</w:t>
      </w:r>
      <w:proofErr w:type="spellStart"/>
      <w:r w:rsidRPr="009B669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Укрфармгруп</w:t>
      </w:r>
      <w:proofErr w:type="spellEnd"/>
      <w:r w:rsidRPr="009B669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» до </w:t>
      </w:r>
      <w:proofErr w:type="spellStart"/>
      <w:r w:rsidRPr="009B669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Держлікслужби</w:t>
      </w:r>
      <w:proofErr w:type="spellEnd"/>
      <w:r w:rsidRPr="009B669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 третя особа – ТОВ «</w:t>
      </w:r>
      <w:proofErr w:type="spellStart"/>
      <w:r w:rsidRPr="009B669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Діатом</w:t>
      </w:r>
      <w:proofErr w:type="spellEnd"/>
      <w:r w:rsidRPr="009B669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») про визнання недійсним дозволу від 20.03.2018 № НП 13/І-03.2018, зупиняю дію дозволу </w:t>
      </w:r>
      <w:proofErr w:type="spellStart"/>
      <w:r w:rsidRPr="009B669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Держлікслужби</w:t>
      </w:r>
      <w:proofErr w:type="spellEnd"/>
      <w:r w:rsidRPr="009B669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від 20.03.2018 № НП 13/І-03-2018.</w:t>
      </w:r>
    </w:p>
    <w:p w:rsidR="009B669F" w:rsidRPr="009B669F" w:rsidRDefault="009B669F" w:rsidP="009B6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69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9B669F" w:rsidRPr="009B669F" w:rsidRDefault="009B669F" w:rsidP="009B6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69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9B669F" w:rsidRPr="009B669F" w:rsidRDefault="009B669F" w:rsidP="009B6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69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3"/>
        <w:gridCol w:w="3828"/>
      </w:tblGrid>
      <w:tr w:rsidR="009B669F" w:rsidRPr="009B669F" w:rsidTr="009B669F">
        <w:tc>
          <w:tcPr>
            <w:tcW w:w="3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69F" w:rsidRPr="009B669F" w:rsidRDefault="009B669F" w:rsidP="009B669F">
            <w:pPr>
              <w:spacing w:after="0" w:line="240" w:lineRule="auto"/>
              <w:ind w:right="7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Голова</w:t>
            </w:r>
          </w:p>
        </w:tc>
        <w:tc>
          <w:tcPr>
            <w:tcW w:w="2000" w:type="pct"/>
            <w:shd w:val="clear" w:color="auto" w:fill="FFFFFF"/>
            <w:tcMar>
              <w:top w:w="0" w:type="dxa"/>
              <w:left w:w="500" w:type="dxa"/>
              <w:bottom w:w="0" w:type="dxa"/>
              <w:right w:w="108" w:type="dxa"/>
            </w:tcMar>
            <w:vAlign w:val="bottom"/>
            <w:hideMark/>
          </w:tcPr>
          <w:p w:rsidR="009B669F" w:rsidRPr="009B669F" w:rsidRDefault="009B669F" w:rsidP="009B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Н.Я. </w:t>
            </w:r>
            <w:proofErr w:type="spellStart"/>
            <w:r w:rsidRPr="009B6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Гудзь</w:t>
            </w:r>
            <w:proofErr w:type="spellEnd"/>
          </w:p>
        </w:tc>
      </w:tr>
    </w:tbl>
    <w:p w:rsidR="006D4A81" w:rsidRPr="009B669F" w:rsidRDefault="006D4A81">
      <w:pPr>
        <w:rPr>
          <w:rFonts w:ascii="Times New Roman" w:hAnsi="Times New Roman" w:cs="Times New Roman"/>
          <w:sz w:val="24"/>
          <w:szCs w:val="24"/>
        </w:rPr>
      </w:pPr>
    </w:p>
    <w:sectPr w:rsidR="006D4A81" w:rsidRPr="009B6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9F"/>
    <w:rsid w:val="006D4A81"/>
    <w:rsid w:val="009B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9B66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9B6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2018-04-26T13:38:00Z</dcterms:created>
  <dcterms:modified xsi:type="dcterms:W3CDTF">2018-04-26T13:39:00Z</dcterms:modified>
</cp:coreProperties>
</file>